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63E" w:rsidRDefault="00B4163E" w:rsidP="00E53341">
      <w:pPr>
        <w:pStyle w:val="Corpo"/>
        <w:jc w:val="both"/>
        <w:rPr>
          <w:rStyle w:val="Aucun"/>
          <w:rFonts w:ascii="Baskerville" w:hAnsi="Baskerville"/>
          <w:b/>
          <w:sz w:val="42"/>
          <w:szCs w:val="42"/>
        </w:rPr>
      </w:pPr>
      <w:bookmarkStart w:id="0" w:name="_GoBack"/>
      <w:bookmarkEnd w:id="0"/>
      <w:r>
        <w:rPr>
          <w:rStyle w:val="Aucun"/>
          <w:rFonts w:ascii="Baskerville" w:hAnsi="Baskerville"/>
          <w:b/>
          <w:sz w:val="42"/>
          <w:szCs w:val="42"/>
        </w:rPr>
        <w:t>L’HOMME QUI PLANTAIT DES ARBRES</w:t>
      </w:r>
    </w:p>
    <w:p w:rsidR="00B4163E" w:rsidRPr="00B4163E" w:rsidRDefault="00B4163E" w:rsidP="00B4163E">
      <w:pPr>
        <w:pStyle w:val="Corpo"/>
        <w:jc w:val="center"/>
        <w:rPr>
          <w:rStyle w:val="Aucun"/>
          <w:rFonts w:ascii="Baskerville" w:hAnsi="Baskerville"/>
          <w:b/>
          <w:sz w:val="42"/>
          <w:szCs w:val="42"/>
        </w:rPr>
      </w:pPr>
      <w:r>
        <w:rPr>
          <w:rStyle w:val="Aucun"/>
          <w:rFonts w:ascii="Baskerville" w:hAnsi="Baskerville"/>
          <w:b/>
          <w:sz w:val="42"/>
          <w:szCs w:val="42"/>
        </w:rPr>
        <w:t>Jean Giono</w:t>
      </w:r>
    </w:p>
    <w:p w:rsidR="00B4163E" w:rsidRDefault="00B4163E" w:rsidP="00E53341">
      <w:pPr>
        <w:pStyle w:val="Corpo"/>
        <w:jc w:val="both"/>
        <w:rPr>
          <w:rStyle w:val="Aucun"/>
          <w:rFonts w:ascii="Baskerville" w:hAnsi="Baskerville"/>
          <w:sz w:val="96"/>
          <w:szCs w:val="96"/>
        </w:rPr>
      </w:pPr>
    </w:p>
    <w:p w:rsidR="00B4163E" w:rsidRDefault="003E258E" w:rsidP="00E53341">
      <w:pPr>
        <w:pStyle w:val="Corpo"/>
        <w:jc w:val="both"/>
        <w:rPr>
          <w:rStyle w:val="Aucun"/>
          <w:rFonts w:ascii="Baskerville" w:hAnsi="Baskerville"/>
          <w:sz w:val="96"/>
          <w:szCs w:val="96"/>
        </w:rPr>
      </w:pPr>
      <w:r>
        <w:rPr>
          <w:rFonts w:ascii="Baskerville" w:hAnsi="Baskerville"/>
          <w:noProof/>
          <w:sz w:val="96"/>
          <w:szCs w:val="96"/>
          <w14:textOutline w14:w="0" w14:cap="rnd" w14:cmpd="sng" w14:algn="ctr">
            <w14:noFill/>
            <w14:prstDash w14:val="solid"/>
            <w14:bevel/>
          </w14:textOutline>
        </w:rPr>
        <w:drawing>
          <wp:anchor distT="0" distB="0" distL="114300" distR="114300" simplePos="0" relativeHeight="251668480" behindDoc="0" locked="0" layoutInCell="1" allowOverlap="1">
            <wp:simplePos x="0" y="0"/>
            <wp:positionH relativeFrom="column">
              <wp:posOffset>-762715</wp:posOffset>
            </wp:positionH>
            <wp:positionV relativeFrom="paragraph">
              <wp:posOffset>220878</wp:posOffset>
            </wp:positionV>
            <wp:extent cx="6810194" cy="5107646"/>
            <wp:effectExtent l="317"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homme qui plantait des arbres-@Olivier Havran-2.JPG"/>
                    <pic:cNvPicPr/>
                  </pic:nvPicPr>
                  <pic:blipFill>
                    <a:blip r:embed="rId7" cstate="email">
                      <a:extLst>
                        <a:ext uri="{28A0092B-C50C-407E-A947-70E740481C1C}">
                          <a14:useLocalDpi xmlns:a14="http://schemas.microsoft.com/office/drawing/2010/main"/>
                        </a:ext>
                      </a:extLst>
                    </a:blip>
                    <a:stretch>
                      <a:fillRect/>
                    </a:stretch>
                  </pic:blipFill>
                  <pic:spPr>
                    <a:xfrm rot="5400000">
                      <a:off x="0" y="0"/>
                      <a:ext cx="6828157" cy="5121118"/>
                    </a:xfrm>
                    <a:prstGeom prst="rect">
                      <a:avLst/>
                    </a:prstGeom>
                  </pic:spPr>
                </pic:pic>
              </a:graphicData>
            </a:graphic>
            <wp14:sizeRelH relativeFrom="margin">
              <wp14:pctWidth>0</wp14:pctWidth>
            </wp14:sizeRelH>
            <wp14:sizeRelV relativeFrom="margin">
              <wp14:pctHeight>0</wp14:pctHeight>
            </wp14:sizeRelV>
          </wp:anchor>
        </w:drawing>
      </w: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B4163E" w:rsidRDefault="00B4163E" w:rsidP="00E53341">
      <w:pPr>
        <w:pStyle w:val="Corpo"/>
        <w:jc w:val="both"/>
        <w:rPr>
          <w:rStyle w:val="Aucun"/>
          <w:rFonts w:ascii="Baskerville" w:hAnsi="Baskerville"/>
          <w:sz w:val="96"/>
          <w:szCs w:val="96"/>
        </w:rPr>
      </w:pPr>
    </w:p>
    <w:p w:rsidR="00AE45BC" w:rsidRPr="00AE45BC" w:rsidRDefault="00AE45BC" w:rsidP="00AE45BC">
      <w:pPr>
        <w:pStyle w:val="Corpo"/>
        <w:ind w:left="5664" w:firstLine="708"/>
        <w:jc w:val="both"/>
        <w:rPr>
          <w:rStyle w:val="Aucun"/>
          <w:rFonts w:ascii="Baskerville" w:hAnsi="Baskerville"/>
          <w:sz w:val="20"/>
          <w:szCs w:val="20"/>
        </w:rPr>
      </w:pPr>
      <w:r>
        <w:rPr>
          <w:rStyle w:val="Aucun"/>
          <w:rFonts w:ascii="Baskerville" w:hAnsi="Baskerville"/>
          <w:sz w:val="20"/>
          <w:szCs w:val="20"/>
        </w:rPr>
        <w:t>Crédit : Olivier Havran</w:t>
      </w:r>
    </w:p>
    <w:p w:rsidR="00AE45BC" w:rsidRDefault="00AE45BC" w:rsidP="00E53341">
      <w:pPr>
        <w:pStyle w:val="Corpo"/>
        <w:jc w:val="both"/>
        <w:rPr>
          <w:rStyle w:val="Aucun"/>
          <w:rFonts w:ascii="Baskerville" w:hAnsi="Baskerville"/>
          <w:sz w:val="96"/>
          <w:szCs w:val="96"/>
        </w:rPr>
      </w:pPr>
    </w:p>
    <w:p w:rsidR="002A585B" w:rsidRDefault="002A585B" w:rsidP="00E53341">
      <w:pPr>
        <w:pStyle w:val="Corpo"/>
        <w:jc w:val="both"/>
        <w:rPr>
          <w:rStyle w:val="Aucun"/>
          <w:rFonts w:ascii="Baskerville" w:hAnsi="Baskerville"/>
          <w:sz w:val="96"/>
          <w:szCs w:val="96"/>
        </w:rPr>
      </w:pPr>
    </w:p>
    <w:p w:rsidR="002A585B" w:rsidRDefault="002A585B" w:rsidP="00E53341">
      <w:pPr>
        <w:pStyle w:val="Corpo"/>
        <w:jc w:val="both"/>
        <w:rPr>
          <w:rStyle w:val="Aucun"/>
          <w:rFonts w:ascii="Baskerville" w:hAnsi="Baskerville"/>
          <w:sz w:val="96"/>
          <w:szCs w:val="96"/>
        </w:rPr>
      </w:pPr>
    </w:p>
    <w:p w:rsidR="00AE45BC" w:rsidRDefault="001E60E7" w:rsidP="00E53341">
      <w:pPr>
        <w:pStyle w:val="Corpo"/>
        <w:jc w:val="both"/>
        <w:rPr>
          <w:rStyle w:val="Aucun"/>
          <w:rFonts w:ascii="Baskerville" w:hAnsi="Baskerville"/>
          <w:sz w:val="96"/>
          <w:szCs w:val="96"/>
        </w:rPr>
      </w:pPr>
      <w:r>
        <w:rPr>
          <w:rStyle w:val="Aucun"/>
          <w:rFonts w:ascii="Baskerville" w:hAnsi="Baskerville"/>
          <w:sz w:val="96"/>
          <w:szCs w:val="96"/>
        </w:rPr>
        <w:t>Table des matières</w:t>
      </w:r>
    </w:p>
    <w:p w:rsidR="001E60E7" w:rsidRPr="002A585B" w:rsidRDefault="001E60E7" w:rsidP="00E53341">
      <w:pPr>
        <w:pStyle w:val="Corpo"/>
        <w:jc w:val="both"/>
        <w:rPr>
          <w:rStyle w:val="Aucun"/>
          <w:rFonts w:ascii="Baskerville" w:hAnsi="Baskerville"/>
        </w:rPr>
      </w:pPr>
    </w:p>
    <w:p w:rsidR="001E60E7" w:rsidRPr="002A585B" w:rsidRDefault="001E60E7" w:rsidP="00E53341">
      <w:pPr>
        <w:pStyle w:val="Corpo"/>
        <w:jc w:val="both"/>
        <w:rPr>
          <w:rStyle w:val="Aucun"/>
          <w:rFonts w:ascii="Baskerville" w:hAnsi="Baskerville"/>
        </w:rPr>
      </w:pPr>
    </w:p>
    <w:p w:rsidR="001E60E7" w:rsidRPr="002A585B" w:rsidRDefault="001E60E7" w:rsidP="00E53341">
      <w:pPr>
        <w:pStyle w:val="Corpo"/>
        <w:jc w:val="both"/>
        <w:rPr>
          <w:rStyle w:val="Aucun"/>
          <w:rFonts w:ascii="Baskerville" w:hAnsi="Baskerville"/>
        </w:rPr>
      </w:pPr>
    </w:p>
    <w:p w:rsidR="001E60E7" w:rsidRPr="002A585B" w:rsidRDefault="001E60E7" w:rsidP="00E53341">
      <w:pPr>
        <w:pStyle w:val="Corpo"/>
        <w:jc w:val="both"/>
        <w:rPr>
          <w:rStyle w:val="Aucun"/>
          <w:rFonts w:ascii="Baskerville" w:hAnsi="Baskerville"/>
        </w:rPr>
      </w:pPr>
    </w:p>
    <w:p w:rsidR="001E60E7" w:rsidRPr="002A585B" w:rsidRDefault="001E60E7" w:rsidP="00E53341">
      <w:pPr>
        <w:pStyle w:val="Corpo"/>
        <w:jc w:val="both"/>
        <w:rPr>
          <w:rStyle w:val="Aucun"/>
          <w:rFonts w:ascii="Baskerville" w:hAnsi="Baskerville"/>
        </w:rPr>
      </w:pPr>
    </w:p>
    <w:p w:rsidR="001E60E7" w:rsidRDefault="001E60E7" w:rsidP="00E53341">
      <w:pPr>
        <w:pStyle w:val="Corpo"/>
        <w:jc w:val="both"/>
        <w:rPr>
          <w:rStyle w:val="Aucun"/>
          <w:rFonts w:ascii="Baskerville" w:hAnsi="Baskerville"/>
          <w:sz w:val="96"/>
          <w:szCs w:val="96"/>
        </w:rPr>
      </w:pPr>
    </w:p>
    <w:p w:rsidR="001E60E7" w:rsidRDefault="002A585B" w:rsidP="002A585B">
      <w:pPr>
        <w:pStyle w:val="Corpo"/>
        <w:numPr>
          <w:ilvl w:val="0"/>
          <w:numId w:val="5"/>
        </w:numPr>
        <w:jc w:val="both"/>
        <w:rPr>
          <w:rStyle w:val="Aucun"/>
          <w:rFonts w:ascii="Baskerville" w:hAnsi="Baskerville"/>
        </w:rPr>
      </w:pPr>
      <w:r>
        <w:rPr>
          <w:rStyle w:val="Aucun"/>
          <w:rFonts w:ascii="Baskerville" w:hAnsi="Baskerville"/>
        </w:rPr>
        <w:t>Distribution……………………………………………..3</w:t>
      </w:r>
    </w:p>
    <w:p w:rsidR="002A585B" w:rsidRDefault="002A585B" w:rsidP="002A585B">
      <w:pPr>
        <w:pStyle w:val="Corpo"/>
        <w:numPr>
          <w:ilvl w:val="0"/>
          <w:numId w:val="5"/>
        </w:numPr>
        <w:jc w:val="both"/>
        <w:rPr>
          <w:rStyle w:val="Aucun"/>
          <w:rFonts w:ascii="Baskerville" w:hAnsi="Baskerville"/>
        </w:rPr>
      </w:pPr>
      <w:r>
        <w:rPr>
          <w:rStyle w:val="Aucun"/>
          <w:rFonts w:ascii="Baskerville" w:hAnsi="Baskerville"/>
        </w:rPr>
        <w:t>La cie Cie Epsilon Théâtre……………………………..4</w:t>
      </w:r>
    </w:p>
    <w:p w:rsidR="002A585B" w:rsidRDefault="002A585B" w:rsidP="002A585B">
      <w:pPr>
        <w:pStyle w:val="Corpo"/>
        <w:numPr>
          <w:ilvl w:val="0"/>
          <w:numId w:val="5"/>
        </w:numPr>
        <w:jc w:val="both"/>
        <w:rPr>
          <w:rStyle w:val="Aucun"/>
          <w:rFonts w:ascii="Baskerville" w:hAnsi="Baskerville"/>
        </w:rPr>
      </w:pPr>
      <w:r>
        <w:rPr>
          <w:rStyle w:val="Aucun"/>
          <w:rFonts w:ascii="Baskerville" w:hAnsi="Baskerville"/>
        </w:rPr>
        <w:t>Synopsis………………………………………………</w:t>
      </w:r>
      <w:r w:rsidR="00325D59">
        <w:rPr>
          <w:rStyle w:val="Aucun"/>
          <w:rFonts w:ascii="Baskerville" w:hAnsi="Baskerville"/>
        </w:rPr>
        <w:t xml:space="preserve">   </w:t>
      </w:r>
      <w:r>
        <w:rPr>
          <w:rStyle w:val="Aucun"/>
          <w:rFonts w:ascii="Baskerville" w:hAnsi="Baskerville"/>
        </w:rPr>
        <w:t>5</w:t>
      </w:r>
    </w:p>
    <w:p w:rsidR="002A585B" w:rsidRDefault="002A585B" w:rsidP="002A585B">
      <w:pPr>
        <w:pStyle w:val="Corpo"/>
        <w:numPr>
          <w:ilvl w:val="0"/>
          <w:numId w:val="5"/>
        </w:numPr>
        <w:jc w:val="both"/>
        <w:rPr>
          <w:rStyle w:val="Aucun"/>
          <w:rFonts w:ascii="Baskerville" w:hAnsi="Baskerville"/>
        </w:rPr>
      </w:pPr>
      <w:r>
        <w:rPr>
          <w:rStyle w:val="Aucun"/>
          <w:rFonts w:ascii="Baskerville" w:hAnsi="Baskerville"/>
        </w:rPr>
        <w:t>Intention………………………………………………..6</w:t>
      </w:r>
    </w:p>
    <w:p w:rsidR="002A585B" w:rsidRDefault="002A585B" w:rsidP="002A585B">
      <w:pPr>
        <w:pStyle w:val="Corpo"/>
        <w:numPr>
          <w:ilvl w:val="0"/>
          <w:numId w:val="5"/>
        </w:numPr>
        <w:jc w:val="both"/>
        <w:rPr>
          <w:rStyle w:val="Aucun"/>
          <w:rFonts w:ascii="Baskerville" w:hAnsi="Baskerville"/>
        </w:rPr>
      </w:pPr>
      <w:r>
        <w:rPr>
          <w:rStyle w:val="Aucun"/>
          <w:rFonts w:ascii="Baskerville" w:hAnsi="Baskerville"/>
        </w:rPr>
        <w:t>CV distribution artistique…………………………….7-</w:t>
      </w:r>
      <w:r w:rsidR="00325D59">
        <w:rPr>
          <w:rStyle w:val="Aucun"/>
          <w:rFonts w:ascii="Baskerville" w:hAnsi="Baskerville"/>
        </w:rPr>
        <w:t>9</w:t>
      </w:r>
    </w:p>
    <w:p w:rsidR="002A585B" w:rsidRDefault="002A585B" w:rsidP="002A585B">
      <w:pPr>
        <w:pStyle w:val="Corpo"/>
        <w:numPr>
          <w:ilvl w:val="0"/>
          <w:numId w:val="5"/>
        </w:numPr>
        <w:jc w:val="both"/>
        <w:rPr>
          <w:rStyle w:val="Aucun"/>
          <w:rFonts w:ascii="Baskerville" w:hAnsi="Baskerville"/>
        </w:rPr>
      </w:pPr>
      <w:r>
        <w:rPr>
          <w:rStyle w:val="Aucun"/>
          <w:rFonts w:ascii="Baskerville" w:hAnsi="Baskerville"/>
        </w:rPr>
        <w:t>Fiche technique………………………………………</w:t>
      </w:r>
      <w:r w:rsidR="00325D59">
        <w:rPr>
          <w:rStyle w:val="Aucun"/>
          <w:rFonts w:ascii="Baskerville" w:hAnsi="Baskerville"/>
        </w:rPr>
        <w:t xml:space="preserve">  10</w:t>
      </w:r>
    </w:p>
    <w:p w:rsidR="002A585B" w:rsidRPr="001E60E7" w:rsidRDefault="002A585B" w:rsidP="002A585B">
      <w:pPr>
        <w:pStyle w:val="Corpo"/>
        <w:numPr>
          <w:ilvl w:val="0"/>
          <w:numId w:val="5"/>
        </w:numPr>
        <w:jc w:val="both"/>
        <w:rPr>
          <w:rStyle w:val="Aucun"/>
          <w:rFonts w:ascii="Baskerville" w:hAnsi="Baskerville"/>
        </w:rPr>
      </w:pPr>
      <w:r>
        <w:rPr>
          <w:rStyle w:val="Aucun"/>
          <w:rFonts w:ascii="Baskerville" w:hAnsi="Baskerville"/>
        </w:rPr>
        <w:t>Contact………………………………………………</w:t>
      </w:r>
      <w:r w:rsidR="00325D59">
        <w:rPr>
          <w:rStyle w:val="Aucun"/>
          <w:rFonts w:ascii="Baskerville" w:hAnsi="Baskerville"/>
        </w:rPr>
        <w:t xml:space="preserve">  11</w:t>
      </w:r>
    </w:p>
    <w:p w:rsidR="001E60E7" w:rsidRDefault="001E60E7" w:rsidP="00E53341">
      <w:pPr>
        <w:pStyle w:val="Corpo"/>
        <w:jc w:val="both"/>
        <w:rPr>
          <w:rStyle w:val="Aucun"/>
          <w:rFonts w:ascii="Baskerville" w:hAnsi="Baskerville"/>
          <w:sz w:val="96"/>
          <w:szCs w:val="96"/>
        </w:rPr>
      </w:pPr>
    </w:p>
    <w:p w:rsidR="001E60E7" w:rsidRDefault="001E60E7" w:rsidP="00E53341">
      <w:pPr>
        <w:pStyle w:val="Corpo"/>
        <w:jc w:val="both"/>
        <w:rPr>
          <w:rStyle w:val="Aucun"/>
          <w:rFonts w:ascii="Baskerville" w:hAnsi="Baskerville"/>
          <w:sz w:val="96"/>
          <w:szCs w:val="96"/>
        </w:rPr>
      </w:pPr>
    </w:p>
    <w:p w:rsidR="001E60E7" w:rsidRDefault="001E60E7" w:rsidP="00E53341">
      <w:pPr>
        <w:pStyle w:val="Corpo"/>
        <w:jc w:val="both"/>
        <w:rPr>
          <w:rStyle w:val="Aucun"/>
          <w:rFonts w:ascii="Baskerville" w:hAnsi="Baskerville"/>
          <w:sz w:val="96"/>
          <w:szCs w:val="96"/>
        </w:rPr>
      </w:pPr>
    </w:p>
    <w:p w:rsidR="001E60E7" w:rsidRDefault="001E60E7" w:rsidP="00E53341">
      <w:pPr>
        <w:pStyle w:val="Corpo"/>
        <w:jc w:val="both"/>
        <w:rPr>
          <w:rStyle w:val="Aucun"/>
          <w:rFonts w:ascii="Baskerville" w:hAnsi="Baskerville"/>
          <w:sz w:val="96"/>
          <w:szCs w:val="96"/>
        </w:rPr>
      </w:pPr>
    </w:p>
    <w:p w:rsidR="002A585B" w:rsidRDefault="002A585B" w:rsidP="00E53341">
      <w:pPr>
        <w:pStyle w:val="Corpo"/>
        <w:jc w:val="both"/>
        <w:rPr>
          <w:rStyle w:val="Aucun"/>
          <w:rFonts w:ascii="Baskerville" w:hAnsi="Baskerville"/>
          <w:sz w:val="96"/>
          <w:szCs w:val="96"/>
        </w:rPr>
      </w:pPr>
    </w:p>
    <w:p w:rsidR="002A585B" w:rsidRDefault="002A585B" w:rsidP="00E53341">
      <w:pPr>
        <w:pStyle w:val="Corpo"/>
        <w:jc w:val="both"/>
        <w:rPr>
          <w:rStyle w:val="Aucun"/>
          <w:rFonts w:ascii="Baskerville" w:hAnsi="Baskerville"/>
          <w:sz w:val="96"/>
          <w:szCs w:val="96"/>
        </w:rPr>
      </w:pPr>
    </w:p>
    <w:p w:rsidR="002A585B" w:rsidRDefault="002A585B" w:rsidP="00E53341">
      <w:pPr>
        <w:pStyle w:val="Corpo"/>
        <w:jc w:val="both"/>
        <w:rPr>
          <w:rStyle w:val="Aucun"/>
          <w:rFonts w:ascii="Baskerville" w:hAnsi="Baskerville"/>
          <w:sz w:val="96"/>
          <w:szCs w:val="96"/>
        </w:rPr>
      </w:pPr>
    </w:p>
    <w:p w:rsidR="00E53341" w:rsidRDefault="00E53341" w:rsidP="00E53341">
      <w:pPr>
        <w:pStyle w:val="Corpo"/>
        <w:jc w:val="both"/>
        <w:rPr>
          <w:rStyle w:val="Aucun"/>
          <w:rFonts w:ascii="Baskerville" w:eastAsia="Baskerville" w:hAnsi="Baskerville" w:cs="Baskerville"/>
          <w:sz w:val="96"/>
          <w:szCs w:val="96"/>
        </w:rPr>
      </w:pPr>
      <w:r>
        <w:rPr>
          <w:rStyle w:val="Aucun"/>
          <w:rFonts w:ascii="Baskerville" w:hAnsi="Baskerville"/>
          <w:sz w:val="96"/>
          <w:szCs w:val="96"/>
        </w:rPr>
        <w:t>Distribution</w:t>
      </w:r>
    </w:p>
    <w:p w:rsidR="00E53341" w:rsidRDefault="00E53341" w:rsidP="00E53341">
      <w:pPr>
        <w:pStyle w:val="Corpo"/>
        <w:jc w:val="both"/>
        <w:rPr>
          <w:rFonts w:ascii="Baskerville" w:eastAsia="Baskerville" w:hAnsi="Baskerville" w:cs="Baskerville"/>
          <w:b/>
          <w:bCs/>
        </w:rPr>
      </w:pPr>
    </w:p>
    <w:p w:rsidR="00E53341" w:rsidRDefault="00E53341" w:rsidP="00E53341">
      <w:pPr>
        <w:pStyle w:val="Corpo"/>
        <w:jc w:val="both"/>
        <w:rPr>
          <w:rFonts w:ascii="Baskerville" w:eastAsia="Baskerville" w:hAnsi="Baskerville" w:cs="Baskerville"/>
          <w:b/>
          <w:bCs/>
        </w:rPr>
      </w:pPr>
    </w:p>
    <w:p w:rsidR="00E53341" w:rsidRPr="00EA2116" w:rsidRDefault="00E53341" w:rsidP="00E53341">
      <w:pPr>
        <w:pStyle w:val="Corpo"/>
        <w:jc w:val="both"/>
        <w:rPr>
          <w:rStyle w:val="Aucun"/>
          <w:rFonts w:ascii="Baskerville" w:eastAsia="Baskerville" w:hAnsi="Baskerville" w:cs="Baskerville"/>
          <w:bCs/>
        </w:rPr>
      </w:pPr>
      <w:r w:rsidRPr="00EA2116">
        <w:rPr>
          <w:rFonts w:ascii="Baskerville" w:hAnsi="Baskerville"/>
          <w:bCs/>
        </w:rPr>
        <w:t>L’HOMME QUI PLANTAIT DES ARBRES</w:t>
      </w:r>
    </w:p>
    <w:p w:rsidR="00E53341" w:rsidRPr="00EA2116" w:rsidRDefault="00E53341" w:rsidP="00E53341">
      <w:pPr>
        <w:pStyle w:val="Corpo"/>
        <w:jc w:val="both"/>
        <w:rPr>
          <w:rStyle w:val="Aucun"/>
          <w:rFonts w:ascii="Baskerville" w:eastAsia="Baskerville" w:hAnsi="Baskerville" w:cs="Baskerville"/>
          <w:bCs/>
        </w:rPr>
      </w:pPr>
      <w:r w:rsidRPr="00EA2116">
        <w:rPr>
          <w:rStyle w:val="Aucun"/>
          <w:rFonts w:ascii="Baskerville" w:hAnsi="Baskerville"/>
          <w:bCs/>
        </w:rPr>
        <w:t xml:space="preserve"> </w:t>
      </w:r>
      <w:r w:rsidRPr="00EA2116">
        <w:rPr>
          <w:rStyle w:val="Aucun"/>
          <w:rFonts w:ascii="Baskerville" w:hAnsi="Baskerville"/>
          <w:bCs/>
          <w:lang w:val="de-DE"/>
        </w:rPr>
        <w:t>Une nouvelle de Jean Giono</w:t>
      </w:r>
    </w:p>
    <w:p w:rsidR="00E53341" w:rsidRDefault="00E53341" w:rsidP="00E53341">
      <w:pPr>
        <w:pStyle w:val="Corpo"/>
        <w:jc w:val="both"/>
        <w:rPr>
          <w:rFonts w:ascii="Baskerville" w:eastAsia="Baskerville" w:hAnsi="Baskerville" w:cs="Baskerville"/>
          <w:b/>
          <w:bCs/>
          <w:lang w:val="de-DE"/>
        </w:rPr>
      </w:pPr>
    </w:p>
    <w:p w:rsidR="00E53341" w:rsidRDefault="00E53341" w:rsidP="00E53341">
      <w:pPr>
        <w:pStyle w:val="Corpo"/>
        <w:jc w:val="both"/>
        <w:rPr>
          <w:rFonts w:ascii="Baskerville" w:eastAsia="Baskerville" w:hAnsi="Baskerville" w:cs="Baskerville"/>
          <w:b/>
          <w:bCs/>
          <w:lang w:val="de-DE"/>
        </w:rPr>
      </w:pPr>
    </w:p>
    <w:p w:rsidR="00E53341" w:rsidRDefault="00E53341" w:rsidP="00E53341">
      <w:pPr>
        <w:pStyle w:val="Corpo"/>
        <w:rPr>
          <w:rStyle w:val="Aucun"/>
          <w:rFonts w:ascii="Baskerville" w:eastAsia="Baskerville" w:hAnsi="Baskerville" w:cs="Baskerville"/>
          <w:b/>
          <w:bCs/>
        </w:rPr>
      </w:pPr>
    </w:p>
    <w:p w:rsidR="00E53341" w:rsidRDefault="00E53341" w:rsidP="00E53341">
      <w:pPr>
        <w:pStyle w:val="Corpo"/>
        <w:rPr>
          <w:rFonts w:ascii="Baskerville" w:eastAsia="Baskerville" w:hAnsi="Baskerville" w:cs="Baskerville"/>
          <w:b/>
          <w:bCs/>
        </w:rPr>
      </w:pPr>
    </w:p>
    <w:p w:rsidR="00E53341" w:rsidRPr="00EA2116" w:rsidRDefault="00E53341" w:rsidP="00E53341">
      <w:pPr>
        <w:pStyle w:val="Corpo"/>
        <w:tabs>
          <w:tab w:val="left" w:pos="7797"/>
          <w:tab w:val="left" w:pos="7938"/>
        </w:tabs>
        <w:rPr>
          <w:rStyle w:val="Aucun"/>
          <w:rFonts w:ascii="Baskerville" w:eastAsia="Baskerville" w:hAnsi="Baskerville" w:cs="Baskerville"/>
          <w:bCs/>
        </w:rPr>
      </w:pPr>
      <w:r w:rsidRPr="00EA2116">
        <w:rPr>
          <w:rStyle w:val="Aucun"/>
          <w:rFonts w:ascii="Baskerville" w:hAnsi="Baskerville"/>
          <w:bCs/>
        </w:rPr>
        <w:t>ADAPTATION-MISE EN SCÈNE……..………………………..Sylviane Tille</w:t>
      </w:r>
    </w:p>
    <w:p w:rsidR="00E53341" w:rsidRPr="00EA2116" w:rsidRDefault="00E53341" w:rsidP="00E53341">
      <w:pPr>
        <w:pStyle w:val="Corpo"/>
        <w:rPr>
          <w:rFonts w:ascii="Baskerville" w:eastAsia="Baskerville" w:hAnsi="Baskerville" w:cs="Baskerville"/>
          <w:bCs/>
        </w:rPr>
      </w:pPr>
    </w:p>
    <w:p w:rsidR="00E53341" w:rsidRPr="00EA2116" w:rsidRDefault="00E53341" w:rsidP="00E53341">
      <w:pPr>
        <w:pStyle w:val="Corpo"/>
        <w:tabs>
          <w:tab w:val="left" w:pos="7088"/>
        </w:tabs>
        <w:rPr>
          <w:rStyle w:val="Aucun"/>
          <w:rFonts w:ascii="Baskerville" w:eastAsia="Baskerville" w:hAnsi="Baskerville" w:cs="Baskerville"/>
          <w:bCs/>
        </w:rPr>
      </w:pPr>
      <w:r w:rsidRPr="00EA2116">
        <w:rPr>
          <w:rStyle w:val="Aucun"/>
          <w:rFonts w:ascii="Baskerville" w:hAnsi="Baskerville"/>
          <w:bCs/>
        </w:rPr>
        <w:t>CRÉATION ……………………………………….…………     Epsilon Théâtre</w:t>
      </w:r>
    </w:p>
    <w:p w:rsidR="00E53341" w:rsidRPr="00EA2116" w:rsidRDefault="00E53341" w:rsidP="00E53341">
      <w:pPr>
        <w:pStyle w:val="Corpo"/>
        <w:rPr>
          <w:rFonts w:ascii="Baskerville" w:eastAsia="Baskerville" w:hAnsi="Baskerville" w:cs="Baskerville"/>
          <w:bCs/>
        </w:rPr>
      </w:pPr>
    </w:p>
    <w:p w:rsidR="00E53341" w:rsidRPr="00EA2116" w:rsidRDefault="00E53341" w:rsidP="00E53341">
      <w:pPr>
        <w:pStyle w:val="Corpo"/>
        <w:tabs>
          <w:tab w:val="left" w:pos="7230"/>
        </w:tabs>
        <w:rPr>
          <w:rStyle w:val="Aucun"/>
          <w:rFonts w:ascii="Baskerville" w:eastAsia="Baskerville" w:hAnsi="Baskerville" w:cs="Baskerville"/>
          <w:bCs/>
        </w:rPr>
      </w:pPr>
      <w:r w:rsidRPr="00EA2116">
        <w:rPr>
          <w:rStyle w:val="Aucun"/>
          <w:rFonts w:ascii="Baskerville" w:hAnsi="Baskerville"/>
          <w:bCs/>
        </w:rPr>
        <w:t>JEU ……………………………….. ……... ………………… .…Olivier Havran</w:t>
      </w:r>
    </w:p>
    <w:p w:rsidR="00E53341" w:rsidRPr="00EA2116" w:rsidRDefault="00E53341" w:rsidP="00E53341">
      <w:pPr>
        <w:pStyle w:val="Corpo"/>
        <w:rPr>
          <w:rFonts w:ascii="Baskerville" w:eastAsia="Baskerville" w:hAnsi="Baskerville" w:cs="Baskerville"/>
          <w:bCs/>
        </w:rPr>
      </w:pPr>
    </w:p>
    <w:p w:rsidR="00E53341" w:rsidRPr="00EA2116" w:rsidRDefault="00E53341" w:rsidP="00E53341">
      <w:pPr>
        <w:pStyle w:val="Corpo"/>
        <w:rPr>
          <w:rStyle w:val="Aucun"/>
          <w:rFonts w:ascii="Baskerville" w:eastAsia="Baskerville" w:hAnsi="Baskerville" w:cs="Baskerville"/>
          <w:bCs/>
        </w:rPr>
      </w:pPr>
      <w:r w:rsidRPr="00EA2116">
        <w:rPr>
          <w:rStyle w:val="Aucun"/>
          <w:rFonts w:ascii="Baskerville" w:hAnsi="Baskerville"/>
          <w:bCs/>
        </w:rPr>
        <w:t>MUSICIENNE …………………………………………………</w:t>
      </w:r>
      <w:r>
        <w:rPr>
          <w:rStyle w:val="Aucun"/>
          <w:rFonts w:ascii="Baskerville" w:hAnsi="Baskerville"/>
          <w:bCs/>
        </w:rPr>
        <w:t xml:space="preserve"> </w:t>
      </w:r>
      <w:r w:rsidRPr="00EA2116">
        <w:rPr>
          <w:rStyle w:val="Aucun"/>
          <w:rFonts w:ascii="Baskerville" w:hAnsi="Baskerville"/>
          <w:bCs/>
        </w:rPr>
        <w:t>…Sara Oswald</w:t>
      </w:r>
    </w:p>
    <w:p w:rsidR="00E53341" w:rsidRPr="00EA2116" w:rsidRDefault="00E53341" w:rsidP="00E53341">
      <w:pPr>
        <w:pStyle w:val="Corpo"/>
        <w:rPr>
          <w:rStyle w:val="Aucun"/>
          <w:rFonts w:ascii="Baskerville" w:eastAsia="Baskerville" w:hAnsi="Baskerville" w:cs="Baskerville"/>
          <w:bCs/>
        </w:rPr>
      </w:pPr>
    </w:p>
    <w:p w:rsidR="00E53341" w:rsidRPr="00EA2116" w:rsidRDefault="00E53341" w:rsidP="00E53341">
      <w:pPr>
        <w:pStyle w:val="Corpo"/>
        <w:rPr>
          <w:rStyle w:val="Aucun"/>
          <w:rFonts w:ascii="Baskerville" w:hAnsi="Baskerville"/>
          <w:bCs/>
        </w:rPr>
      </w:pPr>
      <w:r w:rsidRPr="00EA2116">
        <w:rPr>
          <w:rStyle w:val="Aucun"/>
          <w:rFonts w:ascii="Baskerville" w:hAnsi="Baskerville"/>
          <w:bCs/>
        </w:rPr>
        <w:t>REGIE SON et LUMIERE………………………………………………</w:t>
      </w:r>
      <w:r>
        <w:rPr>
          <w:rStyle w:val="Aucun"/>
          <w:rFonts w:ascii="Baskerville" w:hAnsi="Baskerville"/>
          <w:bCs/>
        </w:rPr>
        <w:t xml:space="preserve"> </w:t>
      </w:r>
      <w:r w:rsidRPr="00EA2116">
        <w:rPr>
          <w:rStyle w:val="Aucun"/>
          <w:rFonts w:ascii="Baskerville" w:hAnsi="Baskerville"/>
          <w:bCs/>
        </w:rPr>
        <w:t>À venir</w:t>
      </w:r>
    </w:p>
    <w:p w:rsidR="00E53341" w:rsidRPr="00EA2116" w:rsidRDefault="00E53341" w:rsidP="00E53341">
      <w:pPr>
        <w:pStyle w:val="Corpo"/>
        <w:rPr>
          <w:rFonts w:ascii="Baskerville" w:eastAsia="Baskerville" w:hAnsi="Baskerville" w:cs="Baskerville"/>
          <w:bCs/>
        </w:rPr>
      </w:pPr>
    </w:p>
    <w:p w:rsidR="00E53341" w:rsidRPr="00EA2116" w:rsidRDefault="00E53341" w:rsidP="00E53341">
      <w:pPr>
        <w:pStyle w:val="Corpo"/>
        <w:rPr>
          <w:rStyle w:val="Aucun"/>
          <w:rFonts w:ascii="Baskerville" w:eastAsia="Baskerville" w:hAnsi="Baskerville" w:cs="Baskerville"/>
          <w:bCs/>
        </w:rPr>
      </w:pPr>
      <w:r w:rsidRPr="00EA2116">
        <w:rPr>
          <w:rStyle w:val="Aucun"/>
          <w:rFonts w:ascii="Baskerville" w:hAnsi="Baskerville"/>
          <w:bCs/>
        </w:rPr>
        <w:t>ILLUSTRATION ………………………………………………Olivier Havran</w:t>
      </w:r>
    </w:p>
    <w:p w:rsidR="00E53341" w:rsidRPr="00EA2116" w:rsidRDefault="00E53341" w:rsidP="00E53341">
      <w:pPr>
        <w:pStyle w:val="Corpo"/>
        <w:rPr>
          <w:rFonts w:ascii="Baskerville" w:eastAsia="Baskerville" w:hAnsi="Baskerville" w:cs="Baskerville"/>
          <w:bCs/>
        </w:rPr>
      </w:pPr>
    </w:p>
    <w:p w:rsidR="00E53341" w:rsidRPr="00EA2116" w:rsidRDefault="00E53341" w:rsidP="00E53341">
      <w:pPr>
        <w:pStyle w:val="Corpo"/>
        <w:tabs>
          <w:tab w:val="left" w:pos="7088"/>
          <w:tab w:val="left" w:pos="7230"/>
        </w:tabs>
        <w:rPr>
          <w:rStyle w:val="Aucun"/>
          <w:rFonts w:ascii="Baskerville" w:eastAsia="Baskerville" w:hAnsi="Baskerville" w:cs="Baskerville"/>
          <w:bCs/>
        </w:rPr>
      </w:pPr>
      <w:r w:rsidRPr="00EA2116">
        <w:rPr>
          <w:rStyle w:val="Aucun"/>
          <w:rFonts w:ascii="Baskerville" w:hAnsi="Baskerville"/>
          <w:bCs/>
        </w:rPr>
        <w:t>DUREE ………………………………………………………….Environ 40 min</w:t>
      </w:r>
    </w:p>
    <w:p w:rsidR="00E53341" w:rsidRPr="00EA2116" w:rsidRDefault="00E53341" w:rsidP="00E53341">
      <w:pPr>
        <w:pStyle w:val="Corpo"/>
        <w:tabs>
          <w:tab w:val="left" w:pos="7088"/>
          <w:tab w:val="left" w:pos="7230"/>
        </w:tabs>
        <w:rPr>
          <w:rFonts w:ascii="Baskerville" w:eastAsia="Baskerville" w:hAnsi="Baskerville" w:cs="Baskerville"/>
          <w:bCs/>
        </w:rPr>
      </w:pPr>
    </w:p>
    <w:p w:rsidR="00E53341" w:rsidRPr="00EA2116" w:rsidRDefault="00E53341" w:rsidP="00E53341">
      <w:pPr>
        <w:pStyle w:val="Corpo"/>
        <w:tabs>
          <w:tab w:val="left" w:pos="7088"/>
          <w:tab w:val="left" w:pos="7230"/>
        </w:tabs>
        <w:rPr>
          <w:rStyle w:val="Aucun"/>
          <w:rFonts w:ascii="Baskerville" w:eastAsia="Baskerville" w:hAnsi="Baskerville" w:cs="Baskerville"/>
          <w:bCs/>
        </w:rPr>
      </w:pPr>
      <w:r w:rsidRPr="00EA2116">
        <w:rPr>
          <w:rStyle w:val="Aucun"/>
          <w:rFonts w:ascii="Baskerville" w:hAnsi="Baskerville"/>
          <w:bCs/>
        </w:rPr>
        <w:t>ÂGE RECOMMANDÉ………………………………………………Dès 10 ans</w:t>
      </w:r>
    </w:p>
    <w:p w:rsidR="00BC138C" w:rsidRDefault="00F554E1"/>
    <w:p w:rsidR="00FB2537" w:rsidRDefault="00FB2537"/>
    <w:p w:rsidR="00FB2537" w:rsidRDefault="00FB2537"/>
    <w:p w:rsidR="00FB2537" w:rsidRDefault="00FB2537"/>
    <w:p w:rsidR="00FB2537" w:rsidRDefault="00FB2537"/>
    <w:p w:rsidR="00FB2537" w:rsidRDefault="00FB2537"/>
    <w:p w:rsidR="00FB2537" w:rsidRDefault="00FB2537"/>
    <w:p w:rsidR="00FB2537" w:rsidRDefault="00FB2537"/>
    <w:p w:rsidR="00FB2537" w:rsidRDefault="00FB2537"/>
    <w:p w:rsidR="00FB2537" w:rsidRDefault="00FB2537"/>
    <w:p w:rsidR="00FB2537" w:rsidRDefault="00FB2537"/>
    <w:p w:rsidR="00FB2537" w:rsidRDefault="00FB2537" w:rsidP="00FB2537">
      <w:pPr>
        <w:pStyle w:val="Corpo"/>
        <w:jc w:val="both"/>
        <w:rPr>
          <w:rFonts w:ascii="Baskerville" w:eastAsia="Baskerville" w:hAnsi="Baskerville" w:cs="Baskerville"/>
          <w:b/>
          <w:bCs/>
          <w:sz w:val="30"/>
          <w:szCs w:val="30"/>
        </w:rPr>
      </w:pPr>
    </w:p>
    <w:p w:rsidR="00FB2537" w:rsidRDefault="00FB2537" w:rsidP="00FB2537">
      <w:pPr>
        <w:pStyle w:val="Corpo"/>
        <w:jc w:val="center"/>
        <w:rPr>
          <w:rStyle w:val="Aucun"/>
          <w:rFonts w:ascii="Baskerville" w:eastAsia="Baskerville" w:hAnsi="Baskerville" w:cs="Baskerville"/>
          <w:b/>
          <w:bCs/>
          <w:sz w:val="30"/>
          <w:szCs w:val="30"/>
        </w:rPr>
      </w:pPr>
      <w:r>
        <w:rPr>
          <w:rStyle w:val="Aucun"/>
          <w:rFonts w:ascii="Baskerville" w:eastAsia="Baskerville" w:hAnsi="Baskerville" w:cs="Baskerville"/>
          <w:b/>
          <w:bCs/>
          <w:noProof/>
          <w:sz w:val="30"/>
          <w:szCs w:val="30"/>
        </w:rPr>
        <w:lastRenderedPageBreak/>
        <w:drawing>
          <wp:inline distT="0" distB="0" distL="0" distR="0" wp14:anchorId="717FCD4E" wp14:editId="4EF41B9A">
            <wp:extent cx="1943100" cy="1435100"/>
            <wp:effectExtent l="0" t="0" r="0" b="0"/>
            <wp:docPr id="1073741830" name="officeArt object" descr="Image 12"/>
            <wp:cNvGraphicFramePr/>
            <a:graphic xmlns:a="http://schemas.openxmlformats.org/drawingml/2006/main">
              <a:graphicData uri="http://schemas.openxmlformats.org/drawingml/2006/picture">
                <pic:pic xmlns:pic="http://schemas.openxmlformats.org/drawingml/2006/picture">
                  <pic:nvPicPr>
                    <pic:cNvPr id="1073741830" name="Image 12" descr="Image 12"/>
                    <pic:cNvPicPr>
                      <a:picLocks noChangeAspect="1"/>
                    </pic:cNvPicPr>
                  </pic:nvPicPr>
                  <pic:blipFill>
                    <a:blip r:embed="rId8" cstate="email">
                      <a:extLst>
                        <a:ext uri="{28A0092B-C50C-407E-A947-70E740481C1C}">
                          <a14:useLocalDpi xmlns:a14="http://schemas.microsoft.com/office/drawing/2010/main"/>
                        </a:ext>
                      </a:extLst>
                    </a:blip>
                    <a:stretch>
                      <a:fillRect/>
                    </a:stretch>
                  </pic:blipFill>
                  <pic:spPr>
                    <a:xfrm>
                      <a:off x="0" y="0"/>
                      <a:ext cx="1943100" cy="1435100"/>
                    </a:xfrm>
                    <a:prstGeom prst="rect">
                      <a:avLst/>
                    </a:prstGeom>
                    <a:ln w="12700" cap="flat">
                      <a:noFill/>
                      <a:miter lim="400000"/>
                    </a:ln>
                    <a:effectLst/>
                  </pic:spPr>
                </pic:pic>
              </a:graphicData>
            </a:graphic>
          </wp:inline>
        </w:drawing>
      </w:r>
    </w:p>
    <w:p w:rsidR="00FB2537" w:rsidRDefault="00FB2537" w:rsidP="00FB2537">
      <w:pPr>
        <w:pStyle w:val="Corpo"/>
        <w:jc w:val="both"/>
        <w:rPr>
          <w:rFonts w:ascii="Baskerville" w:eastAsia="Baskerville" w:hAnsi="Baskerville" w:cs="Baskerville"/>
          <w:b/>
          <w:bCs/>
          <w:sz w:val="30"/>
          <w:szCs w:val="30"/>
        </w:rPr>
      </w:pPr>
    </w:p>
    <w:p w:rsidR="00FB2537" w:rsidRDefault="00FB2537" w:rsidP="00FB2537">
      <w:pPr>
        <w:pStyle w:val="Corpo"/>
        <w:rPr>
          <w:rFonts w:ascii="Baskerville" w:eastAsia="Baskerville" w:hAnsi="Baskerville" w:cs="Baskerville"/>
          <w:b/>
          <w:bCs/>
          <w:sz w:val="30"/>
          <w:szCs w:val="30"/>
        </w:rPr>
      </w:pPr>
    </w:p>
    <w:p w:rsidR="00FB2537" w:rsidRDefault="00FB2537" w:rsidP="00FB2537">
      <w:pPr>
        <w:pStyle w:val="Corpo"/>
        <w:jc w:val="center"/>
        <w:rPr>
          <w:rFonts w:ascii="Baskerville" w:eastAsia="Baskerville" w:hAnsi="Baskerville" w:cs="Baskerville"/>
          <w:b/>
          <w:bCs/>
          <w:sz w:val="30"/>
          <w:szCs w:val="30"/>
          <w:u w:val="single"/>
          <w:lang w:val="it-IT"/>
        </w:rPr>
      </w:pPr>
    </w:p>
    <w:p w:rsidR="00FB2537" w:rsidRDefault="00FB2537" w:rsidP="00FB2537">
      <w:pPr>
        <w:pStyle w:val="Corpo"/>
        <w:jc w:val="both"/>
        <w:rPr>
          <w:rFonts w:ascii="Baskerville" w:eastAsia="Baskerville" w:hAnsi="Baskerville" w:cs="Baskerville"/>
          <w:b/>
          <w:bCs/>
          <w:sz w:val="30"/>
          <w:szCs w:val="30"/>
          <w:u w:val="single"/>
        </w:rPr>
      </w:pPr>
    </w:p>
    <w:p w:rsidR="00FB2537" w:rsidRPr="00EA2116" w:rsidRDefault="00FB2537" w:rsidP="00FB2537">
      <w:pPr>
        <w:pStyle w:val="Corpo"/>
        <w:jc w:val="both"/>
        <w:rPr>
          <w:rStyle w:val="Aucun"/>
          <w:rFonts w:ascii="Baskerville" w:eastAsia="Baskerville" w:hAnsi="Baskerville" w:cs="Baskerville"/>
          <w:bCs/>
        </w:rPr>
      </w:pPr>
      <w:r w:rsidRPr="00EA2116">
        <w:rPr>
          <w:rStyle w:val="Aucun"/>
          <w:rFonts w:ascii="Baskerville" w:hAnsi="Baskerville"/>
          <w:bCs/>
        </w:rPr>
        <w:t>La compagnie Epsilon Théâ</w:t>
      </w:r>
      <w:r w:rsidRPr="00EA2116">
        <w:rPr>
          <w:rStyle w:val="Aucun"/>
          <w:rFonts w:ascii="Baskerville" w:hAnsi="Baskerville"/>
          <w:bCs/>
          <w:lang w:val="it-IT"/>
        </w:rPr>
        <w:t xml:space="preserve">tre a </w:t>
      </w:r>
      <w:r w:rsidRPr="00EA2116">
        <w:rPr>
          <w:rStyle w:val="Aucun"/>
          <w:rFonts w:ascii="Baskerville" w:hAnsi="Baskerville"/>
          <w:bCs/>
        </w:rPr>
        <w:t>été fondée en 2018. Jeune et la tê</w:t>
      </w:r>
      <w:r w:rsidRPr="00EA2116">
        <w:rPr>
          <w:rStyle w:val="Aucun"/>
          <w:rFonts w:ascii="Baskerville" w:hAnsi="Baskerville"/>
          <w:bCs/>
          <w:lang w:val="de-DE"/>
        </w:rPr>
        <w:t>te pleine d</w:t>
      </w:r>
      <w:r w:rsidRPr="00EA2116">
        <w:rPr>
          <w:rStyle w:val="Aucun"/>
          <w:rFonts w:ascii="Baskerville" w:hAnsi="Baskerville"/>
          <w:bCs/>
        </w:rPr>
        <w:t xml:space="preserve">’idées, son but consiste à utiliser les forces individuelles et les expériences diverses au service d’une parole artistique commune. Pour porter cette vision, trois amis aux origines et parcours très différents: Amélie Chérubin Soulières, Olivier Havran et Maria Augusta </w:t>
      </w:r>
      <w:r w:rsidRPr="00EA2116">
        <w:rPr>
          <w:rStyle w:val="Aucun"/>
          <w:rFonts w:ascii="Baskerville" w:hAnsi="Baskerville"/>
          <w:bCs/>
          <w:lang w:val="it-IT"/>
        </w:rPr>
        <w:t>Balla.</w:t>
      </w:r>
      <w:r w:rsidRPr="00EA2116">
        <w:rPr>
          <w:rStyle w:val="Aucun"/>
          <w:rFonts w:ascii="Baskerville" w:hAnsi="Baskerville"/>
          <w:bCs/>
        </w:rPr>
        <w:t xml:space="preserve"> </w:t>
      </w:r>
    </w:p>
    <w:p w:rsidR="00FB2537" w:rsidRPr="00EA2116" w:rsidRDefault="00FB2537" w:rsidP="00FB2537">
      <w:pPr>
        <w:pStyle w:val="Corpo"/>
        <w:jc w:val="both"/>
        <w:rPr>
          <w:rStyle w:val="Aucun"/>
          <w:rFonts w:ascii="Baskerville" w:eastAsia="Baskerville" w:hAnsi="Baskerville" w:cs="Baskerville"/>
          <w:bCs/>
        </w:rPr>
      </w:pPr>
      <w:r w:rsidRPr="00EA2116">
        <w:rPr>
          <w:rStyle w:val="Aucun"/>
          <w:rFonts w:ascii="Baskerville" w:hAnsi="Baskerville"/>
          <w:bCs/>
        </w:rPr>
        <w:t>L’objectif de la compagnie : chercher la différence là où elle peut résonner universellement. Oser ê</w:t>
      </w:r>
      <w:r w:rsidRPr="00EA2116">
        <w:rPr>
          <w:rStyle w:val="Aucun"/>
          <w:rFonts w:ascii="Baskerville" w:hAnsi="Baskerville"/>
          <w:bCs/>
          <w:lang w:val="it-IT"/>
        </w:rPr>
        <w:t>tre direct, oser</w:t>
      </w:r>
      <w:r w:rsidRPr="00EA2116">
        <w:rPr>
          <w:rStyle w:val="Aucun"/>
          <w:rFonts w:ascii="Baskerville" w:hAnsi="Baskerville"/>
          <w:bCs/>
        </w:rPr>
        <w:t xml:space="preserve"> être poétique, oser une parole qui touche. </w:t>
      </w:r>
    </w:p>
    <w:p w:rsidR="00FB2537" w:rsidRPr="00EA2116" w:rsidRDefault="00FB2537" w:rsidP="00FB2537">
      <w:pPr>
        <w:pStyle w:val="Corpo"/>
        <w:jc w:val="both"/>
        <w:rPr>
          <w:rFonts w:ascii="Baskerville" w:eastAsia="Baskerville" w:hAnsi="Baskerville" w:cs="Baskerville"/>
          <w:bCs/>
        </w:rPr>
      </w:pPr>
    </w:p>
    <w:p w:rsidR="00FB2537" w:rsidRPr="00EA2116" w:rsidRDefault="00FB2537" w:rsidP="00FB2537">
      <w:pPr>
        <w:pStyle w:val="Corpo"/>
        <w:jc w:val="both"/>
        <w:rPr>
          <w:rStyle w:val="Aucun"/>
          <w:rFonts w:ascii="Baskerville" w:eastAsia="Baskerville" w:hAnsi="Baskerville" w:cs="Baskerville"/>
          <w:bCs/>
        </w:rPr>
      </w:pPr>
      <w:r w:rsidRPr="00EA2116">
        <w:rPr>
          <w:rStyle w:val="Aucun"/>
          <w:rFonts w:ascii="Baskerville" w:hAnsi="Baskerville"/>
          <w:bCs/>
        </w:rPr>
        <w:t xml:space="preserve">Direction artistique : Amélie Chérubin Soulières </w:t>
      </w:r>
    </w:p>
    <w:p w:rsidR="00FB2537" w:rsidRPr="00EA2116" w:rsidRDefault="00FB2537" w:rsidP="00FB2537">
      <w:pPr>
        <w:pStyle w:val="Corpo"/>
        <w:jc w:val="both"/>
        <w:rPr>
          <w:rStyle w:val="Aucun"/>
          <w:rFonts w:ascii="Baskerville" w:eastAsia="Baskerville" w:hAnsi="Baskerville" w:cs="Baskerville"/>
          <w:bCs/>
        </w:rPr>
      </w:pPr>
      <w:r w:rsidRPr="00EA2116">
        <w:rPr>
          <w:rStyle w:val="Aucun"/>
          <w:rFonts w:ascii="Baskerville" w:hAnsi="Baskerville"/>
          <w:bCs/>
        </w:rPr>
        <w:t>Codirecteur artistique : Olivier Havran et Maria</w:t>
      </w:r>
      <w:r w:rsidRPr="00EA2116">
        <w:rPr>
          <w:rStyle w:val="Aucun"/>
          <w:rFonts w:ascii="Baskerville" w:hAnsi="Baskerville"/>
          <w:bCs/>
          <w:color w:val="FF2600"/>
          <w:u w:color="FF2600"/>
        </w:rPr>
        <w:t xml:space="preserve"> </w:t>
      </w:r>
      <w:r w:rsidRPr="00EA2116">
        <w:rPr>
          <w:rStyle w:val="Aucun"/>
          <w:rFonts w:ascii="Baskerville" w:hAnsi="Baskerville"/>
          <w:bCs/>
        </w:rPr>
        <w:t>Augusta Balla</w:t>
      </w:r>
    </w:p>
    <w:p w:rsidR="00FB2537" w:rsidRDefault="00FB2537" w:rsidP="00FB2537">
      <w:pPr>
        <w:pStyle w:val="Corpo"/>
        <w:rPr>
          <w:rFonts w:ascii="Baskerville" w:eastAsia="Baskerville" w:hAnsi="Baskerville" w:cs="Baskerville"/>
          <w:b/>
          <w:bCs/>
          <w:sz w:val="30"/>
          <w:szCs w:val="30"/>
        </w:rPr>
      </w:pPr>
    </w:p>
    <w:p w:rsidR="00FB2537" w:rsidRDefault="00FB2537" w:rsidP="00FB2537">
      <w:pPr>
        <w:pStyle w:val="Corpo"/>
        <w:jc w:val="right"/>
        <w:rPr>
          <w:rFonts w:ascii="Baskerville" w:eastAsia="Baskerville" w:hAnsi="Baskerville" w:cs="Baskerville"/>
          <w:b/>
          <w:bCs/>
          <w:sz w:val="30"/>
          <w:szCs w:val="30"/>
        </w:rPr>
      </w:pPr>
    </w:p>
    <w:p w:rsidR="00FB2537" w:rsidRDefault="00FB2537" w:rsidP="00FB2537">
      <w:pPr>
        <w:pStyle w:val="Corpo"/>
        <w:jc w:val="right"/>
        <w:rPr>
          <w:rFonts w:ascii="Baskerville" w:eastAsia="Baskerville" w:hAnsi="Baskerville" w:cs="Baskerville"/>
          <w:b/>
          <w:bCs/>
          <w:sz w:val="30"/>
          <w:szCs w:val="30"/>
        </w:rPr>
      </w:pPr>
    </w:p>
    <w:p w:rsidR="00FB2537" w:rsidRDefault="00FB2537" w:rsidP="00FB2537">
      <w:pPr>
        <w:pStyle w:val="Corpo"/>
        <w:jc w:val="right"/>
        <w:rPr>
          <w:rFonts w:ascii="Baskerville" w:eastAsia="Baskerville" w:hAnsi="Baskerville" w:cs="Baskerville"/>
          <w:b/>
          <w:bCs/>
          <w:sz w:val="30"/>
          <w:szCs w:val="30"/>
        </w:rPr>
      </w:pPr>
    </w:p>
    <w:p w:rsidR="00FB2537" w:rsidRDefault="00FB2537" w:rsidP="00FB2537">
      <w:pPr>
        <w:pStyle w:val="Corpo"/>
        <w:jc w:val="right"/>
        <w:rPr>
          <w:rFonts w:ascii="Baskerville" w:eastAsia="Baskerville" w:hAnsi="Baskerville" w:cs="Baskerville"/>
          <w:b/>
          <w:bCs/>
          <w:sz w:val="30"/>
          <w:szCs w:val="30"/>
        </w:rPr>
      </w:pPr>
    </w:p>
    <w:p w:rsidR="00FB2537" w:rsidRDefault="00FB2537" w:rsidP="00FB2537">
      <w:pPr>
        <w:pStyle w:val="Corpo"/>
        <w:jc w:val="right"/>
        <w:rPr>
          <w:rFonts w:ascii="Baskerville" w:eastAsia="Baskerville" w:hAnsi="Baskerville" w:cs="Baskerville"/>
          <w:b/>
          <w:bCs/>
          <w:sz w:val="30"/>
          <w:szCs w:val="30"/>
        </w:rPr>
      </w:pPr>
    </w:p>
    <w:p w:rsidR="00FB2537" w:rsidRDefault="00FB2537" w:rsidP="00FB2537">
      <w:pPr>
        <w:pStyle w:val="Corpo"/>
        <w:jc w:val="center"/>
        <w:rPr>
          <w:rStyle w:val="Aucun"/>
          <w:rFonts w:ascii="Baskerville" w:eastAsia="Baskerville" w:hAnsi="Baskerville" w:cs="Baskerville"/>
          <w:b/>
          <w:bCs/>
          <w:sz w:val="30"/>
          <w:szCs w:val="30"/>
        </w:rPr>
      </w:pPr>
      <w:r>
        <w:rPr>
          <w:rStyle w:val="Aucun"/>
          <w:rFonts w:ascii="Baskerville" w:eastAsia="Baskerville" w:hAnsi="Baskerville" w:cs="Baskerville"/>
          <w:b/>
          <w:bCs/>
          <w:noProof/>
          <w:sz w:val="30"/>
          <w:szCs w:val="30"/>
        </w:rPr>
        <w:drawing>
          <wp:inline distT="0" distB="0" distL="0" distR="0" wp14:anchorId="05D3BCF0" wp14:editId="2703FC6F">
            <wp:extent cx="3987800" cy="2857500"/>
            <wp:effectExtent l="0" t="0" r="0" b="0"/>
            <wp:docPr id="1073741831" name="officeArt object" descr="IMG_1641.JPG"/>
            <wp:cNvGraphicFramePr/>
            <a:graphic xmlns:a="http://schemas.openxmlformats.org/drawingml/2006/main">
              <a:graphicData uri="http://schemas.openxmlformats.org/drawingml/2006/picture">
                <pic:pic xmlns:pic="http://schemas.openxmlformats.org/drawingml/2006/picture">
                  <pic:nvPicPr>
                    <pic:cNvPr id="1073741831" name="IMG_1641.JPG" descr="IMG_1641.JPG"/>
                    <pic:cNvPicPr>
                      <a:picLocks noChangeAspect="1"/>
                    </pic:cNvPicPr>
                  </pic:nvPicPr>
                  <pic:blipFill>
                    <a:blip r:embed="rId9" cstate="email">
                      <a:extLst>
                        <a:ext uri="{28A0092B-C50C-407E-A947-70E740481C1C}">
                          <a14:useLocalDpi xmlns:a14="http://schemas.microsoft.com/office/drawing/2010/main"/>
                        </a:ext>
                      </a:extLst>
                    </a:blip>
                    <a:stretch>
                      <a:fillRect/>
                    </a:stretch>
                  </pic:blipFill>
                  <pic:spPr>
                    <a:xfrm>
                      <a:off x="0" y="0"/>
                      <a:ext cx="3987800" cy="2857500"/>
                    </a:xfrm>
                    <a:prstGeom prst="rect">
                      <a:avLst/>
                    </a:prstGeom>
                    <a:ln w="12700" cap="flat">
                      <a:noFill/>
                      <a:miter lim="400000"/>
                    </a:ln>
                    <a:effectLst/>
                  </pic:spPr>
                </pic:pic>
              </a:graphicData>
            </a:graphic>
          </wp:inline>
        </w:drawing>
      </w:r>
    </w:p>
    <w:p w:rsidR="00FB2537" w:rsidRPr="005D1A43" w:rsidRDefault="00FB2537" w:rsidP="00FB2537">
      <w:pPr>
        <w:pStyle w:val="Corpo"/>
        <w:ind w:left="4248" w:firstLine="708"/>
        <w:rPr>
          <w:rStyle w:val="Nessuno"/>
          <w:rFonts w:ascii="Baskerville" w:eastAsia="Helvetica Neue" w:hAnsi="Baskerville" w:cs="Helvetica Neue"/>
          <w:sz w:val="20"/>
          <w:szCs w:val="20"/>
          <w:lang w:val="fr-CH"/>
        </w:rPr>
      </w:pPr>
      <w:r w:rsidRPr="005D1A43">
        <w:rPr>
          <w:rStyle w:val="Nessuno"/>
          <w:rFonts w:ascii="Baskerville" w:eastAsia="Helvetica Neue" w:hAnsi="Baskerville" w:cs="Helvetica Neue"/>
          <w:sz w:val="20"/>
          <w:szCs w:val="20"/>
          <w:lang w:val="fr-CH"/>
        </w:rPr>
        <w:t xml:space="preserve">Credit: Camélia Tornay-Delaloye   </w:t>
      </w:r>
    </w:p>
    <w:p w:rsidR="00FB2537" w:rsidRDefault="00FB2537"/>
    <w:p w:rsidR="000F7607" w:rsidRDefault="000F7607"/>
    <w:p w:rsidR="000F7607" w:rsidRDefault="000F7607" w:rsidP="000F7607">
      <w:pPr>
        <w:pStyle w:val="Corpo"/>
        <w:rPr>
          <w:sz w:val="96"/>
          <w:szCs w:val="96"/>
        </w:rPr>
      </w:pPr>
      <w:r>
        <w:rPr>
          <w:rStyle w:val="Aucun"/>
          <w:rFonts w:ascii="Baskerville" w:hAnsi="Baskerville"/>
          <w:sz w:val="96"/>
          <w:szCs w:val="96"/>
        </w:rPr>
        <w:lastRenderedPageBreak/>
        <w:t>Synopsis</w:t>
      </w:r>
    </w:p>
    <w:p w:rsidR="000F7607" w:rsidRDefault="000F7607" w:rsidP="000F7607">
      <w:pPr>
        <w:pStyle w:val="Corpo"/>
        <w:rPr>
          <w:rStyle w:val="Aucun"/>
          <w:rFonts w:ascii="Baskerville" w:eastAsia="Baskerville" w:hAnsi="Baskerville" w:cs="Baskerville"/>
          <w:b/>
          <w:bCs/>
          <w:sz w:val="30"/>
          <w:szCs w:val="30"/>
        </w:rPr>
      </w:pPr>
    </w:p>
    <w:p w:rsidR="000F7607" w:rsidRPr="00EA211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Style w:val="Aucun"/>
          <w:rFonts w:ascii="Baskerville" w:eastAsia="Baskerville" w:hAnsi="Baskerville" w:cs="Baskerville"/>
          <w:color w:val="484848"/>
          <w:shd w:val="clear" w:color="auto" w:fill="FFFFFF"/>
          <w:lang w:val="fr-CH"/>
        </w:rPr>
      </w:pPr>
      <w:r w:rsidRPr="00EA2116">
        <w:rPr>
          <w:rStyle w:val="Aucun"/>
          <w:rFonts w:ascii="Baskerville" w:hAnsi="Baskerville"/>
          <w:color w:val="484848"/>
          <w:shd w:val="clear" w:color="auto" w:fill="FFFFFF"/>
          <w:lang w:val="fr-CH"/>
        </w:rPr>
        <w:t xml:space="preserve">Fable </w:t>
      </w:r>
      <w:r w:rsidRPr="00EA2116">
        <w:rPr>
          <w:rStyle w:val="Aucun"/>
          <w:rFonts w:ascii="Baskerville" w:hAnsi="Baskerville"/>
          <w:color w:val="484848"/>
          <w:shd w:val="clear" w:color="auto" w:fill="FFFFFF"/>
          <w:lang w:val="fr-FR"/>
        </w:rPr>
        <w:t>écologique avant l</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heure, l</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 xml:space="preserve">Homme qui plantait des arbres de Jean Giono est une nouvelle écrite en 1953 pour « faire aimer </w:t>
      </w:r>
      <w:r w:rsidRPr="00EA2116">
        <w:rPr>
          <w:rStyle w:val="Aucun"/>
          <w:rFonts w:ascii="Baskerville" w:hAnsi="Baskerville"/>
          <w:color w:val="484848"/>
          <w:shd w:val="clear" w:color="auto" w:fill="FFFFFF"/>
          <w:lang w:val="fr-CH"/>
        </w:rPr>
        <w:t xml:space="preserve">à </w:t>
      </w:r>
      <w:r w:rsidRPr="00EA2116">
        <w:rPr>
          <w:rStyle w:val="Aucun"/>
          <w:rFonts w:ascii="Baskerville" w:hAnsi="Baskerville"/>
          <w:color w:val="484848"/>
          <w:shd w:val="clear" w:color="auto" w:fill="FFFFFF"/>
          <w:lang w:val="fr-FR"/>
        </w:rPr>
        <w:t xml:space="preserve">planter des arbres </w:t>
      </w:r>
      <w:r w:rsidRPr="00EA2116">
        <w:rPr>
          <w:rStyle w:val="Aucun"/>
          <w:rFonts w:ascii="Baskerville" w:hAnsi="Baskerville"/>
          <w:color w:val="484848"/>
          <w:shd w:val="clear" w:color="auto" w:fill="FFFFFF"/>
          <w:lang w:val="it-IT"/>
        </w:rPr>
        <w:t>»</w:t>
      </w:r>
      <w:r w:rsidRPr="00EA2116">
        <w:rPr>
          <w:rStyle w:val="Aucun"/>
          <w:rFonts w:ascii="Baskerville" w:hAnsi="Baskerville"/>
          <w:color w:val="484848"/>
          <w:shd w:val="clear" w:color="auto" w:fill="FFFFFF"/>
          <w:lang w:val="fr-FR"/>
        </w:rPr>
        <w:t>, selon ses termes.</w:t>
      </w:r>
    </w:p>
    <w:p w:rsidR="000F7607" w:rsidRPr="00EA211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Style w:val="Aucun"/>
          <w:rFonts w:ascii="Baskerville" w:eastAsia="Baskerville" w:hAnsi="Baskerville" w:cs="Baskerville"/>
          <w:color w:val="484848"/>
          <w:shd w:val="clear" w:color="auto" w:fill="FFFFFF"/>
          <w:lang w:val="fr-CH"/>
        </w:rPr>
      </w:pPr>
      <w:r w:rsidRPr="00EA2116">
        <w:rPr>
          <w:rStyle w:val="Aucun"/>
          <w:rFonts w:ascii="Baskerville" w:hAnsi="Baskerville"/>
          <w:color w:val="484848"/>
          <w:shd w:val="clear" w:color="auto" w:fill="FFFFFF"/>
          <w:lang w:val="fr-FR"/>
        </w:rPr>
        <w:t>Dans ce court récit, le narrateur évoque sa rencontre en Haute-Provence, d</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un personnage extraordinaire : un berger solitaire et paisible qui plante des arbres, des milliers d</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CH"/>
        </w:rPr>
        <w:t>arbres. Elz</w:t>
      </w:r>
      <w:r w:rsidRPr="00EA2116">
        <w:rPr>
          <w:rStyle w:val="Aucun"/>
          <w:rFonts w:ascii="Baskerville" w:hAnsi="Baskerville"/>
          <w:color w:val="484848"/>
          <w:shd w:val="clear" w:color="auto" w:fill="FFFFFF"/>
          <w:lang w:val="fr-FR"/>
        </w:rPr>
        <w:t>éard Bouffier, le silencieux, l</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pt-PT"/>
        </w:rPr>
        <w:t>obstin</w:t>
      </w:r>
      <w:r w:rsidRPr="00EA2116">
        <w:rPr>
          <w:rStyle w:val="Aucun"/>
          <w:rFonts w:ascii="Baskerville" w:hAnsi="Baskerville"/>
          <w:color w:val="484848"/>
          <w:shd w:val="clear" w:color="auto" w:fill="FFFFFF"/>
          <w:lang w:val="fr-FR"/>
        </w:rPr>
        <w:t>é</w:t>
      </w:r>
      <w:r w:rsidRPr="00EA2116">
        <w:rPr>
          <w:rStyle w:val="Aucun"/>
          <w:rFonts w:ascii="Baskerville" w:hAnsi="Baskerville"/>
          <w:color w:val="484848"/>
          <w:shd w:val="clear" w:color="auto" w:fill="FFFFFF"/>
          <w:lang w:val="fr-CH"/>
        </w:rPr>
        <w:t>, r</w:t>
      </w:r>
      <w:r w:rsidRPr="00EA2116">
        <w:rPr>
          <w:rStyle w:val="Aucun"/>
          <w:rFonts w:ascii="Baskerville" w:hAnsi="Baskerville"/>
          <w:color w:val="484848"/>
          <w:shd w:val="clear" w:color="auto" w:fill="FFFFFF"/>
          <w:lang w:val="fr-FR"/>
        </w:rPr>
        <w:t>éconcilie l</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homme et la nature</w:t>
      </w: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Style w:val="Aucun"/>
          <w:rFonts w:ascii="Baskerville" w:hAnsi="Baskerville"/>
          <w:color w:val="484848"/>
          <w:shd w:val="clear" w:color="auto" w:fill="FFFFFF"/>
          <w:lang w:val="fr-FR"/>
        </w:rPr>
      </w:pPr>
      <w:r w:rsidRPr="00EA2116">
        <w:rPr>
          <w:rStyle w:val="Aucun"/>
          <w:rFonts w:ascii="Baskerville" w:hAnsi="Baskerville"/>
          <w:color w:val="484848"/>
          <w:shd w:val="clear" w:color="auto" w:fill="FFFFFF"/>
          <w:lang w:val="fr-FR"/>
        </w:rPr>
        <w:t>Une fiction qui active le réel, porteuse d</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espoir; cette for</w:t>
      </w:r>
      <w:r w:rsidRPr="00EA2116">
        <w:rPr>
          <w:rStyle w:val="Aucun"/>
          <w:rFonts w:ascii="Baskerville" w:hAnsi="Baskerville"/>
          <w:color w:val="484848"/>
          <w:shd w:val="clear" w:color="auto" w:fill="FFFFFF"/>
          <w:lang w:val="fr-CH"/>
        </w:rPr>
        <w:t>ê</w:t>
      </w:r>
      <w:r w:rsidRPr="00EA2116">
        <w:rPr>
          <w:rStyle w:val="Aucun"/>
          <w:rFonts w:ascii="Baskerville" w:hAnsi="Baskerville"/>
          <w:color w:val="484848"/>
          <w:shd w:val="clear" w:color="auto" w:fill="FFFFFF"/>
          <w:lang w:val="fr-FR"/>
        </w:rPr>
        <w:t>t a des conséquences sociales et économiques, permettant aux villages des alentours d</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accueillir de nouvelles familles alors qu</w:t>
      </w:r>
      <w:r w:rsidRPr="00EA2116">
        <w:rPr>
          <w:rStyle w:val="Aucun"/>
          <w:rFonts w:ascii="Baskerville" w:hAnsi="Baskerville"/>
          <w:color w:val="484848"/>
          <w:shd w:val="clear" w:color="auto" w:fill="FFFFFF"/>
          <w:rtl/>
        </w:rPr>
        <w:t>’</w:t>
      </w:r>
      <w:r w:rsidRPr="00EA2116">
        <w:rPr>
          <w:rStyle w:val="Aucun"/>
          <w:rFonts w:ascii="Baskerville" w:hAnsi="Baskerville"/>
          <w:color w:val="484848"/>
          <w:shd w:val="clear" w:color="auto" w:fill="FFFFFF"/>
          <w:lang w:val="fr-FR"/>
        </w:rPr>
        <w:t>ils étaient menacé</w:t>
      </w:r>
      <w:r w:rsidRPr="00EA2116">
        <w:rPr>
          <w:rStyle w:val="Aucun"/>
          <w:rFonts w:ascii="Baskerville" w:hAnsi="Baskerville"/>
          <w:color w:val="484848"/>
          <w:shd w:val="clear" w:color="auto" w:fill="FFFFFF"/>
          <w:lang w:val="pt-PT"/>
        </w:rPr>
        <w:t>s de d</w:t>
      </w:r>
      <w:r w:rsidRPr="00EA2116">
        <w:rPr>
          <w:rStyle w:val="Aucun"/>
          <w:rFonts w:ascii="Baskerville" w:hAnsi="Baskerville"/>
          <w:color w:val="484848"/>
          <w:shd w:val="clear" w:color="auto" w:fill="FFFFFF"/>
          <w:lang w:val="fr-FR"/>
        </w:rPr>
        <w:t>ésertification.</w:t>
      </w: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r>
        <w:rPr>
          <w:rFonts w:ascii="Baskerville" w:eastAsia="Baskerville" w:hAnsi="Baskerville" w:cs="Baskerville"/>
          <w:noProof/>
          <w:sz w:val="28"/>
          <w:szCs w:val="28"/>
          <w:lang w:val="fr-CH"/>
          <w14:textOutline w14:w="0" w14:cap="rnd" w14:cmpd="sng" w14:algn="ctr">
            <w14:noFill/>
            <w14:prstDash w14:val="solid"/>
            <w14:bevel/>
          </w14:textOutline>
        </w:rPr>
        <w:drawing>
          <wp:anchor distT="0" distB="0" distL="114300" distR="114300" simplePos="0" relativeHeight="251659264" behindDoc="0" locked="0" layoutInCell="1" allowOverlap="1" wp14:anchorId="5347F42B" wp14:editId="0A6EFA7A">
            <wp:simplePos x="0" y="0"/>
            <wp:positionH relativeFrom="column">
              <wp:posOffset>209479</wp:posOffset>
            </wp:positionH>
            <wp:positionV relativeFrom="paragraph">
              <wp:posOffset>211636</wp:posOffset>
            </wp:positionV>
            <wp:extent cx="5094000" cy="4888800"/>
            <wp:effectExtent l="0" t="0" r="0" b="127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écran 2026-03-30 à 11.35.36.png"/>
                    <pic:cNvPicPr/>
                  </pic:nvPicPr>
                  <pic:blipFill>
                    <a:blip r:embed="rId10" cstate="email">
                      <a:extLst>
                        <a:ext uri="{28A0092B-C50C-407E-A947-70E740481C1C}">
                          <a14:useLocalDpi xmlns:a14="http://schemas.microsoft.com/office/drawing/2010/main"/>
                        </a:ext>
                      </a:extLst>
                    </a:blip>
                    <a:stretch>
                      <a:fillRect/>
                    </a:stretch>
                  </pic:blipFill>
                  <pic:spPr>
                    <a:xfrm>
                      <a:off x="0" y="0"/>
                      <a:ext cx="5094000" cy="4888800"/>
                    </a:xfrm>
                    <a:prstGeom prst="rect">
                      <a:avLst/>
                    </a:prstGeom>
                  </pic:spPr>
                </pic:pic>
              </a:graphicData>
            </a:graphic>
            <wp14:sizeRelH relativeFrom="margin">
              <wp14:pctWidth>0</wp14:pctWidth>
            </wp14:sizeRelH>
            <wp14:sizeRelV relativeFrom="margin">
              <wp14:pctHeight>0</wp14:pctHeight>
            </wp14:sizeRelV>
          </wp:anchor>
        </w:drawing>
      </w: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Helvetica" w:eastAsia="Helvetica" w:hAnsi="Helvetica" w:cs="Helvetica"/>
          <w:color w:val="484848"/>
          <w:sz w:val="30"/>
          <w:szCs w:val="30"/>
          <w:shd w:val="clear" w:color="auto" w:fill="FFFFFF"/>
          <w:lang w:val="fr-CH"/>
        </w:rPr>
      </w:pPr>
    </w:p>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p w:rsidR="000F7607" w:rsidRDefault="000F7607" w:rsidP="000F7607">
      <w:pPr>
        <w:ind w:left="5664" w:firstLine="708"/>
        <w:rPr>
          <w:rFonts w:ascii="Baskerville" w:eastAsia="Helvetica" w:hAnsi="Baskerville" w:cs="Helvetica"/>
          <w:color w:val="484848"/>
          <w:sz w:val="20"/>
          <w:szCs w:val="20"/>
          <w:shd w:val="clear" w:color="auto" w:fill="FFFFFF"/>
        </w:rPr>
      </w:pPr>
      <w:r>
        <w:rPr>
          <w:rFonts w:ascii="Baskerville" w:eastAsia="Helvetica" w:hAnsi="Baskerville" w:cs="Helvetica"/>
          <w:color w:val="484848"/>
          <w:sz w:val="20"/>
          <w:szCs w:val="20"/>
          <w:shd w:val="clear" w:color="auto" w:fill="FFFFFF"/>
        </w:rPr>
        <w:t>Credit :Olivier Havran</w:t>
      </w:r>
    </w:p>
    <w:p w:rsidR="000F7607" w:rsidRDefault="000F7607" w:rsidP="000F7607">
      <w:pPr>
        <w:ind w:left="5664" w:firstLine="708"/>
      </w:pPr>
    </w:p>
    <w:p w:rsidR="000F7607" w:rsidRDefault="000F7607" w:rsidP="000F7607">
      <w:pPr>
        <w:ind w:left="5664" w:firstLine="708"/>
      </w:pPr>
    </w:p>
    <w:p w:rsidR="000F7607" w:rsidRDefault="000F7607" w:rsidP="000F7607">
      <w:pPr>
        <w:ind w:left="5664" w:firstLine="708"/>
      </w:pPr>
    </w:p>
    <w:p w:rsidR="000F7607" w:rsidRDefault="000F7607" w:rsidP="000F7607">
      <w:pPr>
        <w:ind w:left="5664" w:firstLine="708"/>
      </w:pPr>
    </w:p>
    <w:p w:rsidR="000F7607" w:rsidRPr="00B33F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Baskerville" w:eastAsia="Baskerville" w:hAnsi="Baskerville" w:cs="Baskerville"/>
          <w:color w:val="484848"/>
          <w:sz w:val="96"/>
          <w:szCs w:val="96"/>
          <w:shd w:val="clear" w:color="auto" w:fill="FFFFFF"/>
          <w:lang w:val="fr-CH"/>
        </w:rPr>
      </w:pPr>
      <w:r>
        <w:rPr>
          <w:rFonts w:ascii="Baskerville" w:hAnsi="Baskerville"/>
          <w:color w:val="484848"/>
          <w:sz w:val="96"/>
          <w:szCs w:val="96"/>
          <w:shd w:val="clear" w:color="auto" w:fill="FFFFFF"/>
          <w:lang w:val="fr-FR"/>
        </w:rPr>
        <w:lastRenderedPageBreak/>
        <w:t>Intention</w:t>
      </w:r>
    </w:p>
    <w:p w:rsidR="000F7607" w:rsidRPr="00B33F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sz w:val="28"/>
          <w:szCs w:val="28"/>
          <w:lang w:val="fr-CH"/>
        </w:rPr>
      </w:pP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 xml:space="preserve">Avec </w:t>
      </w:r>
      <w:r w:rsidRPr="003E7646">
        <w:rPr>
          <w:rStyle w:val="Aucun"/>
          <w:rFonts w:ascii="Baskerville" w:hAnsi="Baskerville"/>
          <w:b/>
          <w:bCs/>
          <w:lang w:val="fr-FR"/>
        </w:rPr>
        <w:t>L'homme qui plantait des arbres</w:t>
      </w:r>
      <w:r w:rsidRPr="003E7646">
        <w:rPr>
          <w:rFonts w:ascii="Baskerville" w:hAnsi="Baskerville"/>
          <w:lang w:val="fr-FR"/>
        </w:rPr>
        <w:t xml:space="preserve"> de Jean Giono, nous avons souhaité proposer une forme théâ</w:t>
      </w:r>
      <w:r w:rsidRPr="003E7646">
        <w:rPr>
          <w:rFonts w:ascii="Baskerville" w:hAnsi="Baskerville"/>
          <w:lang w:val="it-IT"/>
        </w:rPr>
        <w:t>trale centr</w:t>
      </w:r>
      <w:r w:rsidRPr="003E7646">
        <w:rPr>
          <w:rFonts w:ascii="Baskerville" w:hAnsi="Baskerville"/>
          <w:lang w:val="fr-FR"/>
        </w:rPr>
        <w:t>ée sur l</w:t>
      </w:r>
      <w:r w:rsidRPr="003E7646">
        <w:rPr>
          <w:rFonts w:ascii="Baskerville" w:hAnsi="Baskerville"/>
          <w:rtl/>
        </w:rPr>
        <w:t>’</w:t>
      </w:r>
      <w:r w:rsidRPr="003E7646">
        <w:rPr>
          <w:rFonts w:ascii="Baskerville" w:hAnsi="Baskerville"/>
          <w:lang w:val="fr-FR"/>
        </w:rPr>
        <w:t>essentiel : la parole, la présence et l</w:t>
      </w:r>
      <w:r w:rsidRPr="003E7646">
        <w:rPr>
          <w:rFonts w:ascii="Baskerville" w:hAnsi="Baskerville"/>
          <w:rtl/>
        </w:rPr>
        <w:t>’</w:t>
      </w:r>
      <w:r w:rsidRPr="003E7646">
        <w:rPr>
          <w:rFonts w:ascii="Baskerville" w:hAnsi="Baskerville"/>
          <w:lang w:val="fr-FR"/>
        </w:rPr>
        <w:t>imaginaire.</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Sur sc</w:t>
      </w:r>
      <w:r w:rsidRPr="003E7646">
        <w:rPr>
          <w:rFonts w:ascii="Baskerville" w:hAnsi="Baskerville"/>
          <w:lang w:val="it-IT"/>
        </w:rPr>
        <w:t>è</w:t>
      </w:r>
      <w:r w:rsidRPr="003E7646">
        <w:rPr>
          <w:rFonts w:ascii="Baskerville" w:hAnsi="Baskerville"/>
          <w:lang w:val="fr-FR"/>
        </w:rPr>
        <w:t>ne, le comédien incarne le narrateur du ré</w:t>
      </w:r>
      <w:r w:rsidRPr="003E7646">
        <w:rPr>
          <w:rFonts w:ascii="Baskerville" w:hAnsi="Baskerville"/>
          <w:lang w:val="fr-CH"/>
        </w:rPr>
        <w:t xml:space="preserve">cit. </w:t>
      </w:r>
      <w:r w:rsidRPr="003E7646">
        <w:rPr>
          <w:rFonts w:ascii="Baskerville" w:hAnsi="Baskerville"/>
          <w:lang w:val="fr-FR"/>
        </w:rPr>
        <w:t>À travers lui, l</w:t>
      </w:r>
      <w:r w:rsidRPr="003E7646">
        <w:rPr>
          <w:rFonts w:ascii="Baskerville" w:hAnsi="Baskerville"/>
          <w:rtl/>
        </w:rPr>
        <w:t>’</w:t>
      </w:r>
      <w:r w:rsidRPr="003E7646">
        <w:rPr>
          <w:rFonts w:ascii="Baskerville" w:hAnsi="Baskerville"/>
          <w:lang w:val="fr-FR"/>
        </w:rPr>
        <w:t>histoire se déploie simplement, dans une adresse directe au public, proche de la tradition du conte. Il ne s</w:t>
      </w:r>
      <w:r w:rsidRPr="003E7646">
        <w:rPr>
          <w:rFonts w:ascii="Baskerville" w:hAnsi="Baskerville"/>
          <w:rtl/>
        </w:rPr>
        <w:t>’</w:t>
      </w:r>
      <w:r w:rsidRPr="003E7646">
        <w:rPr>
          <w:rFonts w:ascii="Baskerville" w:hAnsi="Baskerville"/>
          <w:lang w:val="fr-FR"/>
        </w:rPr>
        <w:t>agit pas de représenter, mais de raconter, de faire circuler une parole vivante, comme on partagerait une histoire au coin du feu.</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 xml:space="preserve">Le comédien est accompagné </w:t>
      </w:r>
      <w:r w:rsidRPr="003E7646">
        <w:rPr>
          <w:rFonts w:ascii="Baskerville" w:hAnsi="Baskerville"/>
          <w:lang w:val="fr-CH"/>
        </w:rPr>
        <w:t>d</w:t>
      </w:r>
      <w:r w:rsidRPr="003E7646">
        <w:rPr>
          <w:rFonts w:ascii="Baskerville" w:hAnsi="Baskerville"/>
          <w:rtl/>
        </w:rPr>
        <w:t>’</w:t>
      </w:r>
      <w:r w:rsidRPr="003E7646">
        <w:rPr>
          <w:rFonts w:ascii="Baskerville" w:hAnsi="Baskerville"/>
          <w:lang w:val="fr-FR"/>
        </w:rPr>
        <w:t>une violoncelliste, dont la présence est pleinement inté</w:t>
      </w:r>
      <w:r w:rsidRPr="003E7646">
        <w:rPr>
          <w:rFonts w:ascii="Baskerville" w:hAnsi="Baskerville"/>
          <w:lang w:val="fr-CH"/>
        </w:rPr>
        <w:t>gr</w:t>
      </w:r>
      <w:r w:rsidRPr="003E7646">
        <w:rPr>
          <w:rFonts w:ascii="Baskerville" w:hAnsi="Baskerville"/>
          <w:lang w:val="fr-FR"/>
        </w:rPr>
        <w:t>é</w:t>
      </w:r>
      <w:r w:rsidRPr="003E7646">
        <w:rPr>
          <w:rFonts w:ascii="Baskerville" w:hAnsi="Baskerville"/>
          <w:lang w:val="fr-CH"/>
        </w:rPr>
        <w:t xml:space="preserve">e à </w:t>
      </w:r>
      <w:r w:rsidRPr="003E7646">
        <w:rPr>
          <w:rFonts w:ascii="Baskerville" w:hAnsi="Baskerville"/>
          <w:lang w:val="fr-FR"/>
        </w:rPr>
        <w:t>la dramaturgie. Son instrument ne vient pas illustrer le récit, mais en prolonger la respiration. Il devient paysage sonore, souffle du vent, silence habité. Par moments, le violoncelle prend une dimension presque organique, comme une émanation du monde naturel évoqué par le texte.</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La mise en sc</w:t>
      </w:r>
      <w:r w:rsidRPr="003E7646">
        <w:rPr>
          <w:rFonts w:ascii="Baskerville" w:hAnsi="Baskerville"/>
          <w:lang w:val="it-IT"/>
        </w:rPr>
        <w:t>è</w:t>
      </w:r>
      <w:r w:rsidRPr="003E7646">
        <w:rPr>
          <w:rFonts w:ascii="Baskerville" w:hAnsi="Baskerville"/>
          <w:lang w:val="fr-FR"/>
        </w:rPr>
        <w:t>ne repose sur une grande simplicité</w:t>
      </w:r>
      <w:r w:rsidRPr="003E7646">
        <w:rPr>
          <w:rFonts w:ascii="Baskerville" w:hAnsi="Baskerville"/>
          <w:lang w:val="fr-CH"/>
        </w:rPr>
        <w:t>, pens</w:t>
      </w:r>
      <w:r w:rsidRPr="003E7646">
        <w:rPr>
          <w:rFonts w:ascii="Baskerville" w:hAnsi="Baskerville"/>
          <w:lang w:val="fr-FR"/>
        </w:rPr>
        <w:t>ée comme un choix artistique fort. Elle est volontairement é</w:t>
      </w:r>
      <w:r w:rsidRPr="003E7646">
        <w:rPr>
          <w:rFonts w:ascii="Baskerville" w:hAnsi="Baskerville"/>
          <w:lang w:val="fr-CH"/>
        </w:rPr>
        <w:t>pur</w:t>
      </w:r>
      <w:r w:rsidRPr="003E7646">
        <w:rPr>
          <w:rFonts w:ascii="Baskerville" w:hAnsi="Baskerville"/>
          <w:lang w:val="fr-FR"/>
        </w:rPr>
        <w:t xml:space="preserve">ée, afin de laisser toute sa place au texte et </w:t>
      </w:r>
      <w:r w:rsidRPr="003E7646">
        <w:rPr>
          <w:rFonts w:ascii="Baskerville" w:hAnsi="Baskerville"/>
          <w:lang w:val="fr-CH"/>
        </w:rPr>
        <w:t>à l</w:t>
      </w:r>
      <w:r w:rsidRPr="003E7646">
        <w:rPr>
          <w:rFonts w:ascii="Baskerville" w:hAnsi="Baskerville"/>
          <w:rtl/>
        </w:rPr>
        <w:t>’</w:t>
      </w:r>
      <w:r w:rsidRPr="003E7646">
        <w:rPr>
          <w:rFonts w:ascii="Baskerville" w:hAnsi="Baskerville"/>
          <w:lang w:val="fr-FR"/>
        </w:rPr>
        <w:t>imaginaire du spectateur. Cette sobrié</w:t>
      </w:r>
      <w:r w:rsidRPr="003E7646">
        <w:rPr>
          <w:rFonts w:ascii="Baskerville" w:hAnsi="Baskerville"/>
          <w:lang w:val="fr-CH"/>
        </w:rPr>
        <w:t>t</w:t>
      </w:r>
      <w:r w:rsidRPr="003E7646">
        <w:rPr>
          <w:rFonts w:ascii="Baskerville" w:hAnsi="Baskerville"/>
          <w:lang w:val="fr-FR"/>
        </w:rPr>
        <w:t>é ne signifie pas une absence de travail, mais au contraire une recherche de justesse et de précision dans la présence, le rythme et l’écoute.</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Le costume esquisse une silhouette rurale sobre, inspirée du milieu du XXe si</w:t>
      </w:r>
      <w:r w:rsidRPr="003E7646">
        <w:rPr>
          <w:rFonts w:ascii="Baskerville" w:hAnsi="Baskerville"/>
          <w:lang w:val="it-IT"/>
        </w:rPr>
        <w:t>è</w:t>
      </w:r>
      <w:r w:rsidRPr="003E7646">
        <w:rPr>
          <w:rFonts w:ascii="Baskerville" w:hAnsi="Baskerville"/>
          <w:lang w:val="fr-FR"/>
        </w:rPr>
        <w:t xml:space="preserve">cle. Sans chercher la reconstitution, il évoque un rapport simple </w:t>
      </w:r>
      <w:r w:rsidRPr="003E7646">
        <w:rPr>
          <w:rFonts w:ascii="Baskerville" w:hAnsi="Baskerville"/>
          <w:lang w:val="fr-CH"/>
        </w:rPr>
        <w:t xml:space="preserve">à </w:t>
      </w:r>
      <w:r w:rsidRPr="003E7646">
        <w:rPr>
          <w:rFonts w:ascii="Baskerville" w:hAnsi="Baskerville"/>
          <w:lang w:val="fr-FR"/>
        </w:rPr>
        <w:t>la terre et au temps, en cohérence avec l</w:t>
      </w:r>
      <w:r w:rsidRPr="003E7646">
        <w:rPr>
          <w:rFonts w:ascii="Baskerville" w:hAnsi="Baskerville"/>
          <w:rtl/>
        </w:rPr>
        <w:t>’</w:t>
      </w:r>
      <w:r w:rsidRPr="003E7646">
        <w:rPr>
          <w:rFonts w:ascii="Baskerville" w:hAnsi="Baskerville"/>
          <w:lang w:val="fr-FR"/>
        </w:rPr>
        <w:t>univers du ré</w:t>
      </w:r>
      <w:r w:rsidRPr="003E7646">
        <w:rPr>
          <w:rFonts w:ascii="Baskerville" w:hAnsi="Baskerville"/>
          <w:lang w:val="fr-CH"/>
        </w:rPr>
        <w:t>cit.</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Ce choix de dépouillement fait écho au parcours d</w:t>
      </w:r>
      <w:r w:rsidRPr="003E7646">
        <w:rPr>
          <w:rFonts w:ascii="Baskerville" w:hAnsi="Baskerville"/>
          <w:rtl/>
        </w:rPr>
        <w:t>’</w:t>
      </w:r>
      <w:r w:rsidRPr="003E7646">
        <w:rPr>
          <w:rFonts w:ascii="Baskerville" w:hAnsi="Baskerville"/>
          <w:lang w:val="de-DE"/>
        </w:rPr>
        <w:t>Elz</w:t>
      </w:r>
      <w:r w:rsidRPr="003E7646">
        <w:rPr>
          <w:rFonts w:ascii="Baskerville" w:hAnsi="Baskerville"/>
          <w:lang w:val="fr-FR"/>
        </w:rPr>
        <w:t>éard Bouffier, figure centrale du récit. Par un geste humble et ré</w:t>
      </w:r>
      <w:r w:rsidRPr="003E7646">
        <w:rPr>
          <w:rFonts w:ascii="Baskerville" w:hAnsi="Baskerville"/>
          <w:lang w:val="fr-CH"/>
        </w:rPr>
        <w:t>p</w:t>
      </w:r>
      <w:r w:rsidRPr="003E7646">
        <w:rPr>
          <w:rFonts w:ascii="Baskerville" w:hAnsi="Baskerville"/>
          <w:lang w:val="fr-FR"/>
        </w:rPr>
        <w:t>é</w:t>
      </w:r>
      <w:r w:rsidRPr="003E7646">
        <w:rPr>
          <w:rFonts w:ascii="Baskerville" w:hAnsi="Baskerville"/>
          <w:lang w:val="fr-CH"/>
        </w:rPr>
        <w:t xml:space="preserve">té — </w:t>
      </w:r>
      <w:r w:rsidRPr="003E7646">
        <w:rPr>
          <w:rFonts w:ascii="Baskerville" w:hAnsi="Baskerville"/>
          <w:lang w:val="fr-FR"/>
        </w:rPr>
        <w:t xml:space="preserve">planter des arbres, un </w:t>
      </w:r>
      <w:r w:rsidRPr="003E7646">
        <w:rPr>
          <w:rFonts w:ascii="Baskerville" w:hAnsi="Baskerville"/>
          <w:lang w:val="fr-CH"/>
        </w:rPr>
        <w:t xml:space="preserve">à un — </w:t>
      </w:r>
      <w:r w:rsidRPr="003E7646">
        <w:rPr>
          <w:rFonts w:ascii="Baskerville" w:hAnsi="Baskerville"/>
          <w:lang w:val="fr-FR"/>
        </w:rPr>
        <w:t>il transforme durablement un territoire. Ce travail patient, presque invisible, devient une œuvre immense.</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À travers cette adaptation, nous souhaitons mettre en lumi</w:t>
      </w:r>
      <w:r w:rsidRPr="003E7646">
        <w:rPr>
          <w:rFonts w:ascii="Baskerville" w:hAnsi="Baskerville"/>
          <w:lang w:val="it-IT"/>
        </w:rPr>
        <w:t>è</w:t>
      </w:r>
      <w:r w:rsidRPr="003E7646">
        <w:rPr>
          <w:rFonts w:ascii="Baskerville" w:hAnsi="Baskerville"/>
          <w:lang w:val="fr-FR"/>
        </w:rPr>
        <w:t>re une idée simple et essentielle : ce ne sont pas les actions spectaculaires qui transforment le monde, mais la constance des gestes quotidiens.</w:t>
      </w:r>
    </w:p>
    <w:p w:rsidR="000F7607" w:rsidRPr="003E7646"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eastAsia="Baskerville" w:hAnsi="Baskerville" w:cs="Baskerville"/>
          <w:lang w:val="fr-CH"/>
        </w:rPr>
      </w:pPr>
      <w:r w:rsidRPr="003E7646">
        <w:rPr>
          <w:rFonts w:ascii="Baskerville" w:hAnsi="Baskerville"/>
          <w:lang w:val="fr-FR"/>
        </w:rPr>
        <w:t>Dans un contexte contemporain marqué par l</w:t>
      </w:r>
      <w:r w:rsidRPr="003E7646">
        <w:rPr>
          <w:rFonts w:ascii="Baskerville" w:hAnsi="Baskerville"/>
          <w:rtl/>
        </w:rPr>
        <w:t>’</w:t>
      </w:r>
      <w:r w:rsidRPr="003E7646">
        <w:rPr>
          <w:rFonts w:ascii="Baskerville" w:hAnsi="Baskerville"/>
          <w:lang w:val="it-IT"/>
        </w:rPr>
        <w:t>acc</w:t>
      </w:r>
      <w:r w:rsidRPr="003E7646">
        <w:rPr>
          <w:rFonts w:ascii="Baskerville" w:hAnsi="Baskerville"/>
          <w:lang w:val="fr-FR"/>
        </w:rPr>
        <w:t>é</w:t>
      </w:r>
      <w:r w:rsidRPr="003E7646">
        <w:rPr>
          <w:rFonts w:ascii="Baskerville" w:hAnsi="Baskerville"/>
          <w:lang w:val="fr-CH"/>
        </w:rPr>
        <w:t>l</w:t>
      </w:r>
      <w:r w:rsidRPr="003E7646">
        <w:rPr>
          <w:rFonts w:ascii="Baskerville" w:hAnsi="Baskerville"/>
          <w:lang w:val="fr-FR"/>
        </w:rPr>
        <w:t>ération et l</w:t>
      </w:r>
      <w:r w:rsidRPr="003E7646">
        <w:rPr>
          <w:rFonts w:ascii="Baskerville" w:hAnsi="Baskerville"/>
          <w:rtl/>
        </w:rPr>
        <w:t>’</w:t>
      </w:r>
      <w:r w:rsidRPr="003E7646">
        <w:rPr>
          <w:rFonts w:ascii="Baskerville" w:hAnsi="Baskerville"/>
          <w:lang w:val="fr-FR"/>
        </w:rPr>
        <w:t xml:space="preserve">urgence, ce récit propose une autre temporalité. Il invite </w:t>
      </w:r>
      <w:r w:rsidRPr="003E7646">
        <w:rPr>
          <w:rFonts w:ascii="Baskerville" w:hAnsi="Baskerville"/>
          <w:lang w:val="fr-CH"/>
        </w:rPr>
        <w:t xml:space="preserve">à ralentir, </w:t>
      </w:r>
      <w:r w:rsidRPr="003E7646">
        <w:rPr>
          <w:rFonts w:ascii="Baskerville" w:hAnsi="Baskerville"/>
          <w:lang w:val="fr-FR"/>
        </w:rPr>
        <w:t xml:space="preserve">à écouter, et </w:t>
      </w:r>
      <w:r w:rsidRPr="003E7646">
        <w:rPr>
          <w:rFonts w:ascii="Baskerville" w:hAnsi="Baskerville"/>
          <w:lang w:val="fr-CH"/>
        </w:rPr>
        <w:t xml:space="preserve">à </w:t>
      </w:r>
      <w:r w:rsidRPr="003E7646">
        <w:rPr>
          <w:rFonts w:ascii="Baskerville" w:hAnsi="Baskerville"/>
          <w:lang w:val="pt-PT"/>
        </w:rPr>
        <w:t>reconsid</w:t>
      </w:r>
      <w:r w:rsidRPr="003E7646">
        <w:rPr>
          <w:rFonts w:ascii="Baskerville" w:hAnsi="Baskerville"/>
          <w:lang w:val="fr-FR"/>
        </w:rPr>
        <w:t>érer la valeur de la persé</w:t>
      </w:r>
      <w:r w:rsidRPr="003E7646">
        <w:rPr>
          <w:rFonts w:ascii="Baskerville" w:hAnsi="Baskerville"/>
          <w:lang w:val="fr-CH"/>
        </w:rPr>
        <w:t>v</w:t>
      </w:r>
      <w:r w:rsidRPr="003E7646">
        <w:rPr>
          <w:rFonts w:ascii="Baskerville" w:hAnsi="Baskerville"/>
          <w:lang w:val="fr-FR"/>
        </w:rPr>
        <w:t>érance et de la direction que l</w:t>
      </w:r>
      <w:r w:rsidRPr="003E7646">
        <w:rPr>
          <w:rFonts w:ascii="Baskerville" w:hAnsi="Baskerville"/>
          <w:rtl/>
        </w:rPr>
        <w:t>’</w:t>
      </w:r>
      <w:r w:rsidRPr="003E7646">
        <w:rPr>
          <w:rFonts w:ascii="Baskerville" w:hAnsi="Baskerville"/>
          <w:lang w:val="fr-FR"/>
        </w:rPr>
        <w:t>on choisit de suivre.</w:t>
      </w:r>
    </w:p>
    <w:p w:rsidR="000F7607" w:rsidRDefault="000F7607" w:rsidP="000F7607">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Baskerville" w:hAnsi="Baskerville"/>
          <w:lang w:val="fr-FR"/>
        </w:rPr>
      </w:pPr>
      <w:r w:rsidRPr="003E7646">
        <w:rPr>
          <w:rFonts w:ascii="Baskerville" w:hAnsi="Baskerville"/>
          <w:lang w:val="fr-FR"/>
        </w:rPr>
        <w:t xml:space="preserve">Ce spectacle cherche ainsi </w:t>
      </w:r>
      <w:r w:rsidRPr="003E7646">
        <w:rPr>
          <w:rFonts w:ascii="Baskerville" w:hAnsi="Baskerville"/>
          <w:lang w:val="fr-CH"/>
        </w:rPr>
        <w:t>à cr</w:t>
      </w:r>
      <w:r w:rsidRPr="003E7646">
        <w:rPr>
          <w:rFonts w:ascii="Baskerville" w:hAnsi="Baskerville"/>
          <w:lang w:val="fr-FR"/>
        </w:rPr>
        <w:t>éer un espace de rencontre intime avec le public. Un moment suspendu, o</w:t>
      </w:r>
      <w:r w:rsidRPr="003E7646">
        <w:rPr>
          <w:rFonts w:ascii="Baskerville" w:hAnsi="Baskerville"/>
          <w:lang w:val="it-IT"/>
        </w:rPr>
        <w:t xml:space="preserve">ù </w:t>
      </w:r>
      <w:r w:rsidRPr="003E7646">
        <w:rPr>
          <w:rFonts w:ascii="Baskerville" w:hAnsi="Baskerville"/>
          <w:lang w:val="fr-CH"/>
        </w:rPr>
        <w:t>la simplicit</w:t>
      </w:r>
      <w:r w:rsidRPr="003E7646">
        <w:rPr>
          <w:rFonts w:ascii="Baskerville" w:hAnsi="Baskerville"/>
          <w:lang w:val="fr-FR"/>
        </w:rPr>
        <w:t>é du dispositif permet de retrouver une forme d’écoute profonde, et de laisser résonner autrement notre rapport au monde.</w:t>
      </w:r>
    </w:p>
    <w:p w:rsidR="000F7607" w:rsidRDefault="000F7607" w:rsidP="000F7607">
      <w:pPr>
        <w:ind w:left="5664" w:firstLine="708"/>
        <w:rPr>
          <w:lang w:val="fr-FR"/>
        </w:rPr>
      </w:pPr>
    </w:p>
    <w:p w:rsidR="000F7607" w:rsidRDefault="000F7607" w:rsidP="000F7607">
      <w:pPr>
        <w:ind w:left="5664" w:firstLine="708"/>
        <w:rPr>
          <w:lang w:val="fr-FR"/>
        </w:rPr>
      </w:pPr>
    </w:p>
    <w:p w:rsidR="000F7607" w:rsidRDefault="000F7607" w:rsidP="000F7607">
      <w:pPr>
        <w:ind w:left="5664" w:firstLine="708"/>
        <w:rPr>
          <w:lang w:val="fr-FR"/>
        </w:rPr>
      </w:pPr>
    </w:p>
    <w:p w:rsidR="000F7607" w:rsidRDefault="000F7607" w:rsidP="000F7607">
      <w:pPr>
        <w:ind w:left="5664" w:firstLine="708"/>
        <w:rPr>
          <w:lang w:val="fr-FR"/>
        </w:rPr>
      </w:pPr>
    </w:p>
    <w:p w:rsidR="000F7607" w:rsidRDefault="000F7607" w:rsidP="000F7607">
      <w:pPr>
        <w:ind w:left="5664" w:firstLine="708"/>
        <w:rPr>
          <w:lang w:val="fr-FR"/>
        </w:rPr>
      </w:pPr>
    </w:p>
    <w:p w:rsidR="000F7607" w:rsidRDefault="000F7607" w:rsidP="000F7607">
      <w:pPr>
        <w:pStyle w:val="Corpo"/>
        <w:jc w:val="both"/>
        <w:rPr>
          <w:rStyle w:val="Aucun"/>
          <w:rFonts w:ascii="Baskerville" w:hAnsi="Baskerville"/>
          <w:sz w:val="96"/>
          <w:szCs w:val="96"/>
        </w:rPr>
      </w:pPr>
      <w:r>
        <w:rPr>
          <w:rStyle w:val="Aucun"/>
          <w:rFonts w:ascii="Baskerville" w:hAnsi="Baskerville"/>
          <w:sz w:val="96"/>
          <w:szCs w:val="96"/>
        </w:rPr>
        <w:lastRenderedPageBreak/>
        <w:t>Curriculum Vitae</w:t>
      </w:r>
    </w:p>
    <w:p w:rsidR="00BC36D5" w:rsidRPr="004C4F16" w:rsidRDefault="00BC36D5" w:rsidP="000F7607">
      <w:pPr>
        <w:pStyle w:val="Corpo"/>
        <w:jc w:val="both"/>
        <w:rPr>
          <w:rFonts w:ascii="Baskerville" w:hAnsi="Baskerville"/>
          <w:color w:val="000000" w:themeColor="text1"/>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Pr="004C4F16" w:rsidRDefault="004C4F16" w:rsidP="004C4F16">
      <w:pPr>
        <w:shd w:val="clear" w:color="auto" w:fill="FFFFFF"/>
        <w:rPr>
          <w:rFonts w:ascii="Baskerville" w:eastAsia="Times New Roman" w:hAnsi="Baskerville" w:cs="Times New Roman"/>
          <w:color w:val="000000" w:themeColor="text1"/>
          <w:lang w:eastAsia="fr-FR"/>
        </w:rPr>
      </w:pPr>
      <w:r w:rsidRPr="004C4F16">
        <w:rPr>
          <w:rFonts w:ascii="Baskerville" w:eastAsia="Times New Roman" w:hAnsi="Baskerville" w:cs="Times New Roman"/>
          <w:b/>
          <w:bCs/>
          <w:noProof/>
          <w:color w:val="000000" w:themeColor="text1"/>
          <w:lang w:eastAsia="fr-FR"/>
        </w:rPr>
        <w:drawing>
          <wp:anchor distT="0" distB="0" distL="114300" distR="114300" simplePos="0" relativeHeight="251667456" behindDoc="0" locked="0" layoutInCell="1" allowOverlap="0">
            <wp:simplePos x="0" y="0"/>
            <wp:positionH relativeFrom="column">
              <wp:posOffset>13970</wp:posOffset>
            </wp:positionH>
            <wp:positionV relativeFrom="paragraph">
              <wp:posOffset>31750</wp:posOffset>
            </wp:positionV>
            <wp:extent cx="2324100" cy="2983865"/>
            <wp:effectExtent l="0" t="0" r="0" b="635"/>
            <wp:wrapThrough wrapText="bothSides">
              <wp:wrapPolygon edited="0">
                <wp:start x="0" y="0"/>
                <wp:lineTo x="0" y="21513"/>
                <wp:lineTo x="21482" y="21513"/>
                <wp:lineTo x="21482"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lviane_tille_previews_0213.jpg"/>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2324100" cy="2983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C4F16">
        <w:rPr>
          <w:rFonts w:ascii="Baskerville" w:eastAsia="Times New Roman" w:hAnsi="Baskerville" w:cs="Times New Roman"/>
          <w:b/>
          <w:bCs/>
          <w:color w:val="000000" w:themeColor="text1"/>
          <w:lang w:eastAsia="fr-FR"/>
        </w:rPr>
        <w:t>Sylviane Tille</w:t>
      </w:r>
      <w:r w:rsidRPr="004C4F16">
        <w:rPr>
          <w:rFonts w:ascii="Baskerville" w:eastAsia="Times New Roman" w:hAnsi="Baskerville" w:cs="Times New Roman"/>
          <w:color w:val="000000" w:themeColor="text1"/>
          <w:lang w:eastAsia="fr-FR"/>
        </w:rPr>
        <w:t> </w:t>
      </w:r>
      <w:r w:rsidRPr="004C4F16">
        <w:rPr>
          <w:rFonts w:ascii="Baskerville" w:eastAsia="Times New Roman" w:hAnsi="Baskerville" w:cs="Times New Roman"/>
          <w:b/>
          <w:color w:val="000000" w:themeColor="text1"/>
          <w:lang w:eastAsia="fr-FR"/>
        </w:rPr>
        <w:t xml:space="preserve">- </w:t>
      </w:r>
      <w:r w:rsidR="00325D59" w:rsidRPr="00325D59">
        <w:rPr>
          <w:rFonts w:ascii="Baskerville" w:eastAsia="Times New Roman" w:hAnsi="Baskerville" w:cs="Times New Roman"/>
          <w:b/>
          <w:color w:val="000000" w:themeColor="text1"/>
          <w:lang w:eastAsia="fr-FR"/>
        </w:rPr>
        <w:t>M</w:t>
      </w:r>
      <w:r w:rsidRPr="004C4F16">
        <w:rPr>
          <w:rFonts w:ascii="Baskerville" w:eastAsia="Times New Roman" w:hAnsi="Baskerville" w:cs="Times New Roman"/>
          <w:b/>
          <w:color w:val="000000" w:themeColor="text1"/>
          <w:lang w:eastAsia="fr-FR"/>
        </w:rPr>
        <w:t>etteure en scène</w:t>
      </w:r>
      <w:r w:rsidRPr="004C4F16">
        <w:rPr>
          <w:rFonts w:ascii="Baskerville" w:eastAsia="Times New Roman" w:hAnsi="Baskerville" w:cs="Times New Roman"/>
          <w:color w:val="000000" w:themeColor="text1"/>
          <w:lang w:eastAsia="fr-FR"/>
        </w:rPr>
        <w:t> </w:t>
      </w: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Pr="004C4F16" w:rsidRDefault="004C4F16" w:rsidP="004C4F16">
      <w:pPr>
        <w:shd w:val="clear" w:color="auto" w:fill="FFFFFF"/>
        <w:rPr>
          <w:rFonts w:ascii="Baskerville" w:eastAsia="Times New Roman" w:hAnsi="Baskerville" w:cs="Times New Roman"/>
          <w:b/>
          <w:bCs/>
          <w:color w:val="000000" w:themeColor="text1"/>
          <w:sz w:val="20"/>
          <w:szCs w:val="20"/>
          <w:lang w:eastAsia="fr-FR"/>
        </w:rPr>
      </w:pPr>
    </w:p>
    <w:p w:rsidR="004C4F16" w:rsidRPr="004C4F16" w:rsidRDefault="004C4F16" w:rsidP="004C4F16">
      <w:pPr>
        <w:shd w:val="clear" w:color="auto" w:fill="FFFFFF"/>
        <w:rPr>
          <w:rFonts w:ascii="Baskerville" w:eastAsia="Times New Roman" w:hAnsi="Baskerville" w:cs="Times New Roman"/>
          <w:color w:val="000000" w:themeColor="text1"/>
          <w:sz w:val="20"/>
          <w:szCs w:val="20"/>
          <w:lang w:eastAsia="fr-FR"/>
        </w:rPr>
      </w:pPr>
      <w:r w:rsidRPr="004C4F16">
        <w:rPr>
          <w:rFonts w:ascii="Baskerville" w:eastAsia="Times New Roman" w:hAnsi="Baskerville" w:cs="Times New Roman"/>
          <w:color w:val="000000" w:themeColor="text1"/>
          <w:sz w:val="20"/>
          <w:szCs w:val="20"/>
          <w:lang w:eastAsia="fr-FR"/>
        </w:rPr>
        <w:t>Après une formation de comédienne au Conservatoire de Lausanne, Sylviane entreprend une formation de metteure en scène durant cinq ans au sein du Théâtre des Osses, à Fribourg. En 2007, elle fonde avec Céline Cesa et Julie Delwarde la Cie de L’Efrangeté, avec laquelle elle a réalisé plusieurs mises en scène dont une dizaine pour le jeune public.</w:t>
      </w:r>
    </w:p>
    <w:p w:rsidR="004C4F16" w:rsidRPr="004C4F16" w:rsidRDefault="004C4F16" w:rsidP="004C4F16">
      <w:pPr>
        <w:shd w:val="clear" w:color="auto" w:fill="FFFFFF"/>
        <w:rPr>
          <w:rFonts w:ascii="Baskerville" w:eastAsia="Times New Roman" w:hAnsi="Baskerville" w:cs="Times New Roman"/>
          <w:color w:val="000000" w:themeColor="text1"/>
          <w:sz w:val="20"/>
          <w:szCs w:val="20"/>
          <w:lang w:eastAsia="fr-FR"/>
        </w:rPr>
      </w:pPr>
      <w:r w:rsidRPr="004C4F16">
        <w:rPr>
          <w:rFonts w:ascii="Baskerville" w:eastAsia="Times New Roman" w:hAnsi="Baskerville" w:cs="Times New Roman"/>
          <w:i/>
          <w:iCs/>
          <w:color w:val="000000" w:themeColor="text1"/>
          <w:sz w:val="20"/>
          <w:szCs w:val="20"/>
          <w:lang w:eastAsia="fr-FR"/>
        </w:rPr>
        <w:t>Les Marathoniens font leur tour d’honneur</w:t>
      </w:r>
      <w:r w:rsidRPr="004C4F16">
        <w:rPr>
          <w:rFonts w:ascii="Baskerville" w:eastAsia="Times New Roman" w:hAnsi="Baskerville" w:cs="Times New Roman"/>
          <w:color w:val="000000" w:themeColor="text1"/>
          <w:sz w:val="20"/>
          <w:szCs w:val="20"/>
          <w:lang w:eastAsia="fr-FR"/>
        </w:rPr>
        <w:t> de Dusan Kovacevic (2007), </w:t>
      </w:r>
      <w:r w:rsidRPr="004C4F16">
        <w:rPr>
          <w:rFonts w:ascii="Baskerville" w:eastAsia="Times New Roman" w:hAnsi="Baskerville" w:cs="Times New Roman"/>
          <w:i/>
          <w:iCs/>
          <w:color w:val="000000" w:themeColor="text1"/>
          <w:sz w:val="20"/>
          <w:szCs w:val="20"/>
          <w:lang w:eastAsia="fr-FR"/>
        </w:rPr>
        <w:t>Hilde</w:t>
      </w:r>
      <w:r w:rsidRPr="004C4F16">
        <w:rPr>
          <w:rFonts w:ascii="Baskerville" w:eastAsia="Times New Roman" w:hAnsi="Baskerville" w:cs="Times New Roman"/>
          <w:color w:val="000000" w:themeColor="text1"/>
          <w:sz w:val="20"/>
          <w:szCs w:val="20"/>
          <w:lang w:eastAsia="fr-FR"/>
        </w:rPr>
        <w:t> d’après des écrits de Hildegard von Bingen (2009), </w:t>
      </w:r>
      <w:r w:rsidRPr="004C4F16">
        <w:rPr>
          <w:rFonts w:ascii="Baskerville" w:eastAsia="Times New Roman" w:hAnsi="Baskerville" w:cs="Times New Roman"/>
          <w:i/>
          <w:iCs/>
          <w:color w:val="000000" w:themeColor="text1"/>
          <w:sz w:val="20"/>
          <w:szCs w:val="20"/>
          <w:lang w:eastAsia="fr-FR"/>
        </w:rPr>
        <w:t>L’Anniversaire</w:t>
      </w:r>
      <w:r w:rsidRPr="004C4F16">
        <w:rPr>
          <w:rFonts w:ascii="Baskerville" w:eastAsia="Times New Roman" w:hAnsi="Baskerville" w:cs="Times New Roman"/>
          <w:color w:val="000000" w:themeColor="text1"/>
          <w:sz w:val="20"/>
          <w:szCs w:val="20"/>
          <w:lang w:eastAsia="fr-FR"/>
        </w:rPr>
        <w:t> de Harold Pinter (2010), </w:t>
      </w:r>
      <w:r w:rsidRPr="004C4F16">
        <w:rPr>
          <w:rFonts w:ascii="Baskerville" w:eastAsia="Times New Roman" w:hAnsi="Baskerville" w:cs="Times New Roman"/>
          <w:i/>
          <w:iCs/>
          <w:color w:val="000000" w:themeColor="text1"/>
          <w:sz w:val="20"/>
          <w:szCs w:val="20"/>
          <w:lang w:eastAsia="fr-FR"/>
        </w:rPr>
        <w:t>Le Voyage de Célestine</w:t>
      </w:r>
      <w:r w:rsidRPr="004C4F16">
        <w:rPr>
          <w:rFonts w:ascii="Baskerville" w:eastAsia="Times New Roman" w:hAnsi="Baskerville" w:cs="Times New Roman"/>
          <w:color w:val="000000" w:themeColor="text1"/>
          <w:sz w:val="20"/>
          <w:szCs w:val="20"/>
          <w:lang w:eastAsia="fr-FR"/>
        </w:rPr>
        <w:t> de Sandra Korol, (2011), </w:t>
      </w:r>
      <w:r w:rsidRPr="004C4F16">
        <w:rPr>
          <w:rFonts w:ascii="Baskerville" w:eastAsia="Times New Roman" w:hAnsi="Baskerville" w:cs="Times New Roman"/>
          <w:i/>
          <w:iCs/>
          <w:color w:val="000000" w:themeColor="text1"/>
          <w:sz w:val="20"/>
          <w:szCs w:val="20"/>
          <w:lang w:eastAsia="fr-FR"/>
        </w:rPr>
        <w:t>Foufnie-les-Berdouilles </w:t>
      </w:r>
      <w:r w:rsidRPr="004C4F16">
        <w:rPr>
          <w:rFonts w:ascii="Baskerville" w:eastAsia="Times New Roman" w:hAnsi="Baskerville" w:cs="Times New Roman"/>
          <w:color w:val="000000" w:themeColor="text1"/>
          <w:sz w:val="20"/>
          <w:szCs w:val="20"/>
          <w:lang w:eastAsia="fr-FR"/>
        </w:rPr>
        <w:t>de Sylviane Tille, (2012), </w:t>
      </w:r>
      <w:r w:rsidRPr="004C4F16">
        <w:rPr>
          <w:rFonts w:ascii="Baskerville" w:eastAsia="Times New Roman" w:hAnsi="Baskerville" w:cs="Times New Roman"/>
          <w:i/>
          <w:iCs/>
          <w:color w:val="000000" w:themeColor="text1"/>
          <w:sz w:val="20"/>
          <w:szCs w:val="20"/>
          <w:lang w:eastAsia="fr-FR"/>
        </w:rPr>
        <w:t>Les Contes abracadabrants</w:t>
      </w:r>
      <w:r w:rsidRPr="004C4F16">
        <w:rPr>
          <w:rFonts w:ascii="Baskerville" w:eastAsia="Times New Roman" w:hAnsi="Baskerville" w:cs="Times New Roman"/>
          <w:color w:val="000000" w:themeColor="text1"/>
          <w:sz w:val="20"/>
          <w:szCs w:val="20"/>
          <w:lang w:eastAsia="fr-FR"/>
        </w:rPr>
        <w:t> d’après des textes de Franz Hohler, (2014), </w:t>
      </w:r>
      <w:r w:rsidRPr="004C4F16">
        <w:rPr>
          <w:rFonts w:ascii="Baskerville" w:eastAsia="Times New Roman" w:hAnsi="Baskerville" w:cs="Times New Roman"/>
          <w:i/>
          <w:iCs/>
          <w:color w:val="000000" w:themeColor="text1"/>
          <w:sz w:val="20"/>
          <w:szCs w:val="20"/>
          <w:lang w:eastAsia="fr-FR"/>
        </w:rPr>
        <w:t>Monsieur Kipu</w:t>
      </w:r>
      <w:r w:rsidRPr="004C4F16">
        <w:rPr>
          <w:rFonts w:ascii="Baskerville" w:eastAsia="Times New Roman" w:hAnsi="Baskerville" w:cs="Times New Roman"/>
          <w:color w:val="000000" w:themeColor="text1"/>
          <w:sz w:val="20"/>
          <w:szCs w:val="20"/>
          <w:lang w:eastAsia="fr-FR"/>
        </w:rPr>
        <w:t> d’après un texte de David Walliams, (2017), </w:t>
      </w:r>
      <w:r w:rsidRPr="004C4F16">
        <w:rPr>
          <w:rFonts w:ascii="Baskerville" w:eastAsia="Times New Roman" w:hAnsi="Baskerville" w:cs="Times New Roman"/>
          <w:i/>
          <w:iCs/>
          <w:color w:val="000000" w:themeColor="text1"/>
          <w:sz w:val="20"/>
          <w:szCs w:val="20"/>
          <w:lang w:eastAsia="fr-FR"/>
        </w:rPr>
        <w:t>Sans peur, ni pleurs ! </w:t>
      </w:r>
      <w:r w:rsidRPr="004C4F16">
        <w:rPr>
          <w:rFonts w:ascii="Baskerville" w:eastAsia="Times New Roman" w:hAnsi="Baskerville" w:cs="Times New Roman"/>
          <w:color w:val="000000" w:themeColor="text1"/>
          <w:sz w:val="20"/>
          <w:szCs w:val="20"/>
          <w:lang w:eastAsia="fr-FR"/>
        </w:rPr>
        <w:t>de Sylviane Tille et Robert Sandoz (2019), </w:t>
      </w:r>
      <w:r w:rsidRPr="004C4F16">
        <w:rPr>
          <w:rFonts w:ascii="Baskerville" w:eastAsia="Times New Roman" w:hAnsi="Baskerville" w:cs="Times New Roman"/>
          <w:i/>
          <w:iCs/>
          <w:color w:val="000000" w:themeColor="text1"/>
          <w:sz w:val="20"/>
          <w:szCs w:val="20"/>
          <w:lang w:eastAsia="fr-FR"/>
        </w:rPr>
        <w:t>Amélie Mélo</w:t>
      </w:r>
      <w:r w:rsidRPr="004C4F16">
        <w:rPr>
          <w:rFonts w:ascii="Baskerville" w:eastAsia="Times New Roman" w:hAnsi="Baskerville" w:cs="Times New Roman"/>
          <w:color w:val="000000" w:themeColor="text1"/>
          <w:sz w:val="20"/>
          <w:szCs w:val="20"/>
          <w:lang w:eastAsia="fr-FR"/>
        </w:rPr>
        <w:t> de Sylviane Tille et Robert Sandoz (2021), </w:t>
      </w:r>
      <w:r w:rsidRPr="004C4F16">
        <w:rPr>
          <w:rFonts w:ascii="Baskerville" w:eastAsia="Times New Roman" w:hAnsi="Baskerville" w:cs="Times New Roman"/>
          <w:i/>
          <w:iCs/>
          <w:color w:val="000000" w:themeColor="text1"/>
          <w:sz w:val="20"/>
          <w:szCs w:val="20"/>
          <w:lang w:eastAsia="fr-FR"/>
        </w:rPr>
        <w:t>L’Oeuf</w:t>
      </w:r>
      <w:r w:rsidRPr="004C4F16">
        <w:rPr>
          <w:rFonts w:ascii="Baskerville" w:eastAsia="Times New Roman" w:hAnsi="Baskerville" w:cs="Times New Roman"/>
          <w:color w:val="000000" w:themeColor="text1"/>
          <w:sz w:val="20"/>
          <w:szCs w:val="20"/>
          <w:lang w:eastAsia="fr-FR"/>
        </w:rPr>
        <w:t> de Sylviane Tille (2022), </w:t>
      </w:r>
      <w:r w:rsidRPr="004C4F16">
        <w:rPr>
          <w:rFonts w:ascii="Baskerville" w:eastAsia="Times New Roman" w:hAnsi="Baskerville" w:cs="Times New Roman"/>
          <w:i/>
          <w:iCs/>
          <w:color w:val="000000" w:themeColor="text1"/>
          <w:sz w:val="20"/>
          <w:szCs w:val="20"/>
          <w:lang w:eastAsia="fr-FR"/>
        </w:rPr>
        <w:t>Paule et Luce</w:t>
      </w:r>
      <w:r w:rsidRPr="004C4F16">
        <w:rPr>
          <w:rFonts w:ascii="Baskerville" w:eastAsia="Times New Roman" w:hAnsi="Baskerville" w:cs="Times New Roman"/>
          <w:color w:val="000000" w:themeColor="text1"/>
          <w:sz w:val="20"/>
          <w:szCs w:val="20"/>
          <w:lang w:eastAsia="fr-FR"/>
        </w:rPr>
        <w:t> d’après </w:t>
      </w:r>
      <w:r w:rsidRPr="004C4F16">
        <w:rPr>
          <w:rFonts w:ascii="Baskerville" w:eastAsia="Times New Roman" w:hAnsi="Baskerville" w:cs="Times New Roman"/>
          <w:i/>
          <w:iCs/>
          <w:color w:val="000000" w:themeColor="text1"/>
          <w:sz w:val="20"/>
          <w:szCs w:val="20"/>
          <w:lang w:eastAsia="fr-FR"/>
        </w:rPr>
        <w:t>À quoi rêvent les étoiles</w:t>
      </w:r>
      <w:r w:rsidRPr="004C4F16">
        <w:rPr>
          <w:rFonts w:ascii="Baskerville" w:eastAsia="Times New Roman" w:hAnsi="Baskerville" w:cs="Times New Roman"/>
          <w:color w:val="000000" w:themeColor="text1"/>
          <w:sz w:val="20"/>
          <w:szCs w:val="20"/>
          <w:lang w:eastAsia="fr-FR"/>
        </w:rPr>
        <w:t> de Manon Fargetton (2023), </w:t>
      </w:r>
      <w:r w:rsidRPr="004C4F16">
        <w:rPr>
          <w:rFonts w:ascii="Baskerville" w:eastAsia="Times New Roman" w:hAnsi="Baskerville" w:cs="Times New Roman"/>
          <w:i/>
          <w:iCs/>
          <w:color w:val="000000" w:themeColor="text1"/>
          <w:sz w:val="20"/>
          <w:szCs w:val="20"/>
          <w:lang w:eastAsia="fr-FR"/>
        </w:rPr>
        <w:t>Mes deux brosses à dents</w:t>
      </w:r>
      <w:r w:rsidRPr="004C4F16">
        <w:rPr>
          <w:rFonts w:ascii="Baskerville" w:eastAsia="Times New Roman" w:hAnsi="Baskerville" w:cs="Times New Roman"/>
          <w:color w:val="000000" w:themeColor="text1"/>
          <w:sz w:val="20"/>
          <w:szCs w:val="20"/>
          <w:lang w:eastAsia="fr-FR"/>
        </w:rPr>
        <w:t> de Sylviane Tille et Robert Sandoz (2024), </w:t>
      </w:r>
      <w:r w:rsidRPr="004C4F16">
        <w:rPr>
          <w:rFonts w:ascii="Baskerville" w:eastAsia="Times New Roman" w:hAnsi="Baskerville" w:cs="Times New Roman"/>
          <w:i/>
          <w:iCs/>
          <w:color w:val="000000" w:themeColor="text1"/>
          <w:sz w:val="20"/>
          <w:szCs w:val="20"/>
          <w:lang w:eastAsia="fr-FR"/>
        </w:rPr>
        <w:t>La Nuit des Vilains</w:t>
      </w:r>
      <w:r w:rsidRPr="004C4F16">
        <w:rPr>
          <w:rFonts w:ascii="Baskerville" w:eastAsia="Times New Roman" w:hAnsi="Baskerville" w:cs="Times New Roman"/>
          <w:color w:val="000000" w:themeColor="text1"/>
          <w:sz w:val="20"/>
          <w:szCs w:val="20"/>
          <w:lang w:eastAsia="fr-FR"/>
        </w:rPr>
        <w:t> de Robert Sandoz (2026). </w:t>
      </w:r>
    </w:p>
    <w:p w:rsidR="004C4F16" w:rsidRPr="004C4F16" w:rsidRDefault="004C4F16" w:rsidP="004C4F16">
      <w:pPr>
        <w:shd w:val="clear" w:color="auto" w:fill="FFFFFF"/>
        <w:rPr>
          <w:rFonts w:ascii="Baskerville" w:eastAsia="Times New Roman" w:hAnsi="Baskerville" w:cs="Times New Roman"/>
          <w:color w:val="000000" w:themeColor="text1"/>
          <w:sz w:val="20"/>
          <w:szCs w:val="20"/>
          <w:lang w:eastAsia="fr-FR"/>
        </w:rPr>
      </w:pPr>
      <w:r w:rsidRPr="004C4F16">
        <w:rPr>
          <w:rFonts w:ascii="Baskerville" w:eastAsia="Times New Roman" w:hAnsi="Baskerville" w:cs="Times New Roman"/>
          <w:color w:val="000000" w:themeColor="text1"/>
          <w:sz w:val="20"/>
          <w:szCs w:val="20"/>
          <w:lang w:eastAsia="fr-FR"/>
        </w:rPr>
        <w:t>En parallèle à son travail au sein de sa cie, elle collabore régulièrement avec d’autres compagnies, donne des cours sur l’oralité, enseigne le théâtre et participe à des performances.</w:t>
      </w:r>
    </w:p>
    <w:p w:rsidR="004C4F16" w:rsidRPr="004C4F16" w:rsidRDefault="004C4F16" w:rsidP="000F7607">
      <w:pPr>
        <w:pStyle w:val="Corpo"/>
        <w:jc w:val="both"/>
        <w:rPr>
          <w:lang w:val="fr-CH"/>
        </w:rPr>
      </w:pPr>
    </w:p>
    <w:p w:rsidR="004C4F16" w:rsidRPr="004C4F16" w:rsidRDefault="004C4F16" w:rsidP="000F7607">
      <w:pPr>
        <w:pStyle w:val="Corpo"/>
        <w:jc w:val="both"/>
        <w:rPr>
          <w:lang w:val="fr-CH"/>
        </w:rPr>
      </w:pPr>
    </w:p>
    <w:p w:rsidR="004C4F16" w:rsidRPr="004C4F16" w:rsidRDefault="004C4F16" w:rsidP="000F7607">
      <w:pPr>
        <w:pStyle w:val="Corpo"/>
        <w:jc w:val="both"/>
      </w:pPr>
    </w:p>
    <w:p w:rsidR="004C4F16" w:rsidRPr="004C4F16" w:rsidRDefault="004C4F16" w:rsidP="000F7607">
      <w:pPr>
        <w:pStyle w:val="Corpo"/>
        <w:jc w:val="both"/>
      </w:pPr>
    </w:p>
    <w:p w:rsidR="004C4F16" w:rsidRPr="004C4F16" w:rsidRDefault="004C4F16" w:rsidP="000F7607">
      <w:pPr>
        <w:pStyle w:val="Corpo"/>
        <w:jc w:val="both"/>
      </w:pPr>
    </w:p>
    <w:p w:rsidR="004C4F16" w:rsidRDefault="004C4F16" w:rsidP="000F7607">
      <w:pPr>
        <w:pStyle w:val="Corpo"/>
        <w:jc w:val="both"/>
        <w:rPr>
          <w:sz w:val="96"/>
          <w:szCs w:val="96"/>
        </w:rPr>
      </w:pPr>
    </w:p>
    <w:p w:rsidR="004C4F16" w:rsidRDefault="004C4F16" w:rsidP="000F7607">
      <w:pPr>
        <w:pStyle w:val="Corpo"/>
        <w:jc w:val="both"/>
        <w:rPr>
          <w:sz w:val="96"/>
          <w:szCs w:val="96"/>
        </w:rPr>
      </w:pPr>
    </w:p>
    <w:p w:rsidR="004C4F16" w:rsidRDefault="004C4F16" w:rsidP="000F7607">
      <w:pPr>
        <w:pStyle w:val="Corpo"/>
        <w:jc w:val="both"/>
        <w:rPr>
          <w:sz w:val="96"/>
          <w:szCs w:val="96"/>
        </w:rPr>
      </w:pPr>
    </w:p>
    <w:p w:rsidR="004C4F16" w:rsidRDefault="004C4F16" w:rsidP="000F7607">
      <w:pPr>
        <w:pStyle w:val="Corpo"/>
        <w:jc w:val="both"/>
      </w:pPr>
      <w:r>
        <w:rPr>
          <w:rStyle w:val="Aucun"/>
          <w:rFonts w:ascii="Baskerville" w:eastAsia="Baskerville" w:hAnsi="Baskerville" w:cs="Baskerville"/>
          <w:b/>
          <w:bCs/>
          <w:noProof/>
          <w:sz w:val="30"/>
          <w:szCs w:val="30"/>
        </w:rPr>
        <w:drawing>
          <wp:anchor distT="152400" distB="152400" distL="152400" distR="152400" simplePos="0" relativeHeight="251661312" behindDoc="0" locked="0" layoutInCell="1" allowOverlap="1" wp14:anchorId="76527F8C" wp14:editId="55F41BF6">
            <wp:simplePos x="0" y="0"/>
            <wp:positionH relativeFrom="margin">
              <wp:posOffset>36195</wp:posOffset>
            </wp:positionH>
            <wp:positionV relativeFrom="line">
              <wp:posOffset>619</wp:posOffset>
            </wp:positionV>
            <wp:extent cx="1944000" cy="2883600"/>
            <wp:effectExtent l="0" t="0" r="0" b="0"/>
            <wp:wrapThrough wrapText="bothSides">
              <wp:wrapPolygon edited="0">
                <wp:start x="0" y="0"/>
                <wp:lineTo x="0" y="21500"/>
                <wp:lineTo x="21452" y="21500"/>
                <wp:lineTo x="21452" y="0"/>
                <wp:lineTo x="0" y="0"/>
              </wp:wrapPolygon>
            </wp:wrapThrough>
            <wp:docPr id="1073741835" name="officeArt object" descr="2020.11.14.48b 3.jpeg"/>
            <wp:cNvGraphicFramePr/>
            <a:graphic xmlns:a="http://schemas.openxmlformats.org/drawingml/2006/main">
              <a:graphicData uri="http://schemas.openxmlformats.org/drawingml/2006/picture">
                <pic:pic xmlns:pic="http://schemas.openxmlformats.org/drawingml/2006/picture">
                  <pic:nvPicPr>
                    <pic:cNvPr id="1073741835" name="2020.11.14.48b 3.jpeg" descr="2020.11.14.48b 3.jpeg"/>
                    <pic:cNvPicPr>
                      <a:picLocks noChangeAspect="1"/>
                    </pic:cNvPicPr>
                  </pic:nvPicPr>
                  <pic:blipFill>
                    <a:blip r:embed="rId12" cstate="email">
                      <a:extLst>
                        <a:ext uri="{BEBA8EAE-BF5A-486C-A8C5-ECC9F3942E4B}">
                          <a14:imgProps xmlns:a14="http://schemas.microsoft.com/office/drawing/2010/main">
                            <a14:imgLayer r:embed="rId13">
                              <a14:imgEffect>
                                <a14:sharpenSoften amount="44000"/>
                              </a14:imgEffect>
                            </a14:imgLayer>
                          </a14:imgProps>
                        </a:ext>
                        <a:ext uri="{28A0092B-C50C-407E-A947-70E740481C1C}">
                          <a14:useLocalDpi xmlns:a14="http://schemas.microsoft.com/office/drawing/2010/main"/>
                        </a:ext>
                      </a:extLst>
                    </a:blip>
                    <a:stretch>
                      <a:fillRect/>
                    </a:stretch>
                  </pic:blipFill>
                  <pic:spPr>
                    <a:xfrm>
                      <a:off x="0" y="0"/>
                      <a:ext cx="1944000" cy="28836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4C4F16" w:rsidRPr="004C4F16" w:rsidRDefault="004C4F16" w:rsidP="000F7607">
      <w:pPr>
        <w:pStyle w:val="Corpo"/>
        <w:jc w:val="both"/>
        <w:rPr>
          <w:rFonts w:ascii="Baskerville" w:hAnsi="Baskerville"/>
          <w:b/>
        </w:rPr>
      </w:pPr>
      <w:r w:rsidRPr="004C4F16">
        <w:rPr>
          <w:rFonts w:ascii="Baskerville" w:hAnsi="Baskerville"/>
          <w:b/>
        </w:rPr>
        <w:t>Olivier Havran-Comédien</w:t>
      </w:r>
    </w:p>
    <w:p w:rsidR="00750792" w:rsidRPr="004C4F16" w:rsidRDefault="00750792" w:rsidP="004C4F16">
      <w:pPr>
        <w:pStyle w:val="Corpo"/>
        <w:jc w:val="both"/>
        <w:rPr>
          <w:rStyle w:val="Aucun"/>
        </w:rPr>
      </w:pPr>
      <w:r w:rsidRPr="004C4F16">
        <w:rPr>
          <w:rStyle w:val="Aucun"/>
          <w:rFonts w:ascii="Baskerville" w:eastAsia="Baskerville" w:hAnsi="Baskerville" w:cs="Baskerville"/>
          <w:bCs/>
          <w:sz w:val="20"/>
          <w:szCs w:val="20"/>
          <w:lang w:val="fr-CH"/>
        </w:rPr>
        <w:t>Credit : Chloé Lambert</w:t>
      </w:r>
    </w:p>
    <w:p w:rsidR="004C4F16" w:rsidRDefault="004C4F16" w:rsidP="00E94D56">
      <w:pPr>
        <w:autoSpaceDE w:val="0"/>
        <w:autoSpaceDN w:val="0"/>
        <w:adjustRightInd w:val="0"/>
        <w:spacing w:after="240"/>
        <w:rPr>
          <w:rFonts w:ascii="Baskerville" w:hAnsi="Baskerville" w:cs="Baskerville"/>
          <w:b/>
          <w:bCs/>
          <w:color w:val="000000"/>
          <w:lang w:val="fr-FR"/>
        </w:rPr>
      </w:pPr>
    </w:p>
    <w:p w:rsidR="004C4F16" w:rsidRDefault="004C4F16" w:rsidP="004C4F16">
      <w:pPr>
        <w:pStyle w:val="Corpo"/>
        <w:jc w:val="both"/>
        <w:rPr>
          <w:rStyle w:val="Aucun"/>
          <w:rFonts w:ascii="Baskerville" w:eastAsia="Baskerville" w:hAnsi="Baskerville" w:cs="Baskerville"/>
          <w:bCs/>
          <w:sz w:val="20"/>
          <w:szCs w:val="20"/>
          <w:lang w:val="fr-CH"/>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Default="004C4F16" w:rsidP="004C4F16">
      <w:pPr>
        <w:pStyle w:val="Corpo"/>
        <w:jc w:val="both"/>
        <w:rPr>
          <w:rStyle w:val="Aucun"/>
        </w:rPr>
      </w:pPr>
    </w:p>
    <w:p w:rsidR="004C4F16" w:rsidRPr="004C4F16" w:rsidRDefault="004C4F16" w:rsidP="004C4F16">
      <w:pPr>
        <w:pStyle w:val="Corpo"/>
        <w:jc w:val="both"/>
        <w:rPr>
          <w:rStyle w:val="Aucun"/>
        </w:rPr>
      </w:pPr>
    </w:p>
    <w:p w:rsidR="004C4F16" w:rsidRDefault="004C4F16" w:rsidP="00E94D56">
      <w:pPr>
        <w:autoSpaceDE w:val="0"/>
        <w:autoSpaceDN w:val="0"/>
        <w:adjustRightInd w:val="0"/>
        <w:spacing w:after="240"/>
        <w:rPr>
          <w:rFonts w:ascii="Baskerville" w:hAnsi="Baskerville" w:cs="Baskerville"/>
          <w:b/>
          <w:bCs/>
          <w:color w:val="000000"/>
          <w:lang w:val="fr-FR"/>
        </w:rPr>
      </w:pPr>
    </w:p>
    <w:p w:rsidR="00E94D56" w:rsidRDefault="00E94D56" w:rsidP="00E94D56">
      <w:pPr>
        <w:autoSpaceDE w:val="0"/>
        <w:autoSpaceDN w:val="0"/>
        <w:adjustRightInd w:val="0"/>
        <w:spacing w:after="240"/>
        <w:rPr>
          <w:rFonts w:ascii="Baskerville" w:hAnsi="Baskerville" w:cs="Baskerville"/>
          <w:i/>
          <w:iCs/>
          <w:color w:val="000000"/>
          <w:sz w:val="20"/>
          <w:szCs w:val="20"/>
          <w:lang w:val="fr-FR"/>
        </w:rPr>
      </w:pPr>
      <w:r>
        <w:rPr>
          <w:rFonts w:ascii="Baskerville" w:hAnsi="Baskerville" w:cs="Baskerville"/>
          <w:color w:val="000000"/>
          <w:sz w:val="20"/>
          <w:szCs w:val="20"/>
          <w:lang w:val="fr-FR"/>
        </w:rPr>
        <w:t xml:space="preserve">Après un apprentissage de monteur-électricien et une formation d’infirmier, Olivier Havran se tourne vers le théâtre et intègre en 2002 l’École de théâtre Serge Martin à Genève, où il obtient son diplôme en 2005. Il rejoint ensuite le Théâtre des Osses, où il joue de 2005 à 2014 sous la direction de Gisèle Sallin et Véronique Mermoud dans de nombreuses productions, parmi lesquelles </w:t>
      </w:r>
      <w:r>
        <w:rPr>
          <w:rFonts w:ascii="Baskerville" w:hAnsi="Baskerville" w:cs="Baskerville"/>
          <w:i/>
          <w:iCs/>
          <w:color w:val="000000"/>
          <w:sz w:val="20"/>
          <w:szCs w:val="20"/>
          <w:lang w:val="fr-FR"/>
        </w:rPr>
        <w:t>Clios</w:t>
      </w:r>
      <w:r>
        <w:rPr>
          <w:rFonts w:ascii="Baskerville" w:hAnsi="Baskerville" w:cs="Baskerville"/>
          <w:color w:val="000000"/>
          <w:sz w:val="20"/>
          <w:szCs w:val="20"/>
          <w:lang w:val="fr-FR"/>
        </w:rPr>
        <w:t xml:space="preserve"> l</w:t>
      </w:r>
      <w:r>
        <w:rPr>
          <w:rFonts w:ascii="Baskerville" w:hAnsi="Baskerville" w:cs="Baskerville"/>
          <w:i/>
          <w:iCs/>
          <w:color w:val="000000"/>
          <w:sz w:val="20"/>
          <w:szCs w:val="20"/>
          <w:lang w:val="fr-FR"/>
        </w:rPr>
        <w:t>e bandit</w:t>
      </w:r>
      <w:r>
        <w:rPr>
          <w:rFonts w:ascii="Baskerville" w:hAnsi="Baskerville" w:cs="Baskerville"/>
          <w:color w:val="000000"/>
          <w:sz w:val="20"/>
          <w:szCs w:val="20"/>
          <w:lang w:val="fr-FR"/>
        </w:rPr>
        <w:t xml:space="preserve">, </w:t>
      </w:r>
      <w:r>
        <w:rPr>
          <w:rFonts w:ascii="Baskerville" w:hAnsi="Baskerville" w:cs="Baskerville"/>
          <w:i/>
          <w:iCs/>
          <w:color w:val="000000"/>
          <w:sz w:val="20"/>
          <w:szCs w:val="20"/>
          <w:lang w:val="fr-FR"/>
        </w:rPr>
        <w:t>Mère Courage</w:t>
      </w:r>
      <w:r>
        <w:rPr>
          <w:rFonts w:ascii="Baskerville" w:hAnsi="Baskerville" w:cs="Baskerville"/>
          <w:color w:val="000000"/>
          <w:sz w:val="20"/>
          <w:szCs w:val="20"/>
          <w:lang w:val="fr-FR"/>
        </w:rPr>
        <w:t xml:space="preserve">, </w:t>
      </w:r>
      <w:r>
        <w:rPr>
          <w:rFonts w:ascii="Baskerville" w:hAnsi="Baskerville" w:cs="Baskerville"/>
          <w:i/>
          <w:iCs/>
          <w:color w:val="000000"/>
          <w:sz w:val="20"/>
          <w:szCs w:val="20"/>
          <w:lang w:val="fr-FR"/>
        </w:rPr>
        <w:t>Victor ou les enfants au pouvoir</w:t>
      </w:r>
      <w:r>
        <w:rPr>
          <w:rFonts w:ascii="Baskerville" w:hAnsi="Baskerville" w:cs="Baskerville"/>
          <w:color w:val="000000"/>
          <w:sz w:val="20"/>
          <w:szCs w:val="20"/>
          <w:lang w:val="fr-FR"/>
        </w:rPr>
        <w:t xml:space="preserve"> ou encore </w:t>
      </w:r>
      <w:r>
        <w:rPr>
          <w:rFonts w:ascii="Baskerville" w:hAnsi="Baskerville" w:cs="Baskerville"/>
          <w:i/>
          <w:iCs/>
          <w:color w:val="000000"/>
          <w:sz w:val="20"/>
          <w:szCs w:val="20"/>
          <w:lang w:val="fr-FR"/>
        </w:rPr>
        <w:t>Marie Tudor.</w:t>
      </w:r>
    </w:p>
    <w:p w:rsidR="00E94D56" w:rsidRDefault="00E94D56" w:rsidP="00E94D56">
      <w:pPr>
        <w:autoSpaceDE w:val="0"/>
        <w:autoSpaceDN w:val="0"/>
        <w:adjustRightInd w:val="0"/>
        <w:spacing w:after="240"/>
        <w:rPr>
          <w:rFonts w:ascii="Baskerville" w:hAnsi="Baskerville" w:cs="Baskerville"/>
          <w:color w:val="000000"/>
          <w:sz w:val="20"/>
          <w:szCs w:val="20"/>
          <w:lang w:val="fr-FR"/>
        </w:rPr>
      </w:pPr>
      <w:r>
        <w:rPr>
          <w:rFonts w:ascii="Baskerville" w:hAnsi="Baskerville" w:cs="Baskerville"/>
          <w:color w:val="000000"/>
          <w:sz w:val="20"/>
          <w:szCs w:val="20"/>
          <w:lang w:val="fr-FR"/>
        </w:rPr>
        <w:t>Depuis 2014, il développe son activité entre Fribourg et la région lémanique, multipliant les collaborations. Il travaille notamment avec Julien Schmutz (</w:t>
      </w:r>
      <w:r>
        <w:rPr>
          <w:rFonts w:ascii="Baskerville" w:hAnsi="Baskerville" w:cs="Baskerville"/>
          <w:i/>
          <w:iCs/>
          <w:color w:val="000000"/>
          <w:sz w:val="20"/>
          <w:szCs w:val="20"/>
          <w:lang w:val="fr-FR"/>
        </w:rPr>
        <w:t>Les 12 hommes en colère</w:t>
      </w:r>
      <w:r>
        <w:rPr>
          <w:rFonts w:ascii="Baskerville" w:hAnsi="Baskerville" w:cs="Baskerville"/>
          <w:color w:val="000000"/>
          <w:sz w:val="20"/>
          <w:szCs w:val="20"/>
          <w:lang w:val="fr-FR"/>
        </w:rPr>
        <w:t>), Isabelle Gremaud (</w:t>
      </w:r>
      <w:r>
        <w:rPr>
          <w:rFonts w:ascii="Baskerville" w:hAnsi="Baskerville" w:cs="Baskerville"/>
          <w:i/>
          <w:iCs/>
          <w:color w:val="000000"/>
          <w:sz w:val="20"/>
          <w:szCs w:val="20"/>
          <w:lang w:val="fr-FR"/>
        </w:rPr>
        <w:t>Dans la mer il y a des crocodiles</w:t>
      </w:r>
      <w:r>
        <w:rPr>
          <w:rFonts w:ascii="Baskerville" w:hAnsi="Baskerville" w:cs="Baskerville"/>
          <w:color w:val="000000"/>
          <w:sz w:val="20"/>
          <w:szCs w:val="20"/>
          <w:lang w:val="fr-FR"/>
        </w:rPr>
        <w:t xml:space="preserve">, </w:t>
      </w:r>
      <w:r>
        <w:rPr>
          <w:rFonts w:ascii="Baskerville" w:hAnsi="Baskerville" w:cs="Baskerville"/>
          <w:i/>
          <w:iCs/>
          <w:color w:val="000000"/>
          <w:sz w:val="20"/>
          <w:szCs w:val="20"/>
          <w:lang w:val="fr-FR"/>
        </w:rPr>
        <w:t>Je suis à Cardinal</w:t>
      </w:r>
      <w:r>
        <w:rPr>
          <w:rFonts w:ascii="Baskerville" w:hAnsi="Baskerville" w:cs="Baskerville"/>
          <w:color w:val="000000"/>
          <w:sz w:val="20"/>
          <w:szCs w:val="20"/>
          <w:lang w:val="fr-FR"/>
        </w:rPr>
        <w:t xml:space="preserve">, </w:t>
      </w:r>
      <w:r>
        <w:rPr>
          <w:rFonts w:ascii="Baskerville" w:hAnsi="Baskerville" w:cs="Baskerville"/>
          <w:i/>
          <w:iCs/>
          <w:color w:val="000000"/>
          <w:sz w:val="20"/>
          <w:szCs w:val="20"/>
          <w:lang w:val="fr-FR"/>
        </w:rPr>
        <w:t>Le Suisse trait sa vache et vit paisiblement</w:t>
      </w:r>
      <w:r>
        <w:rPr>
          <w:rFonts w:ascii="Baskerville" w:hAnsi="Baskerville" w:cs="Baskerville"/>
          <w:color w:val="000000"/>
          <w:sz w:val="20"/>
          <w:szCs w:val="20"/>
          <w:lang w:val="fr-FR"/>
        </w:rPr>
        <w:t>), avec qui il participe également aux Jeudis des mots à La Spirale (Fribourg), ainsi qu’avec Joëlle Richard (</w:t>
      </w:r>
      <w:r>
        <w:rPr>
          <w:rFonts w:ascii="Baskerville" w:hAnsi="Baskerville" w:cs="Baskerville"/>
          <w:i/>
          <w:iCs/>
          <w:color w:val="000000"/>
          <w:sz w:val="20"/>
          <w:szCs w:val="20"/>
          <w:lang w:val="fr-FR"/>
        </w:rPr>
        <w:t>Plein cœur</w:t>
      </w:r>
      <w:r>
        <w:rPr>
          <w:rFonts w:ascii="Baskerville" w:hAnsi="Baskerville" w:cs="Baskerville"/>
          <w:color w:val="000000"/>
          <w:sz w:val="20"/>
          <w:szCs w:val="20"/>
          <w:lang w:val="fr-FR"/>
        </w:rPr>
        <w:t xml:space="preserve">, </w:t>
      </w:r>
      <w:r>
        <w:rPr>
          <w:rFonts w:ascii="Baskerville" w:hAnsi="Baskerville" w:cs="Baskerville"/>
          <w:i/>
          <w:iCs/>
          <w:color w:val="000000"/>
          <w:sz w:val="20"/>
          <w:szCs w:val="20"/>
          <w:lang w:val="fr-FR"/>
        </w:rPr>
        <w:t>Moïra</w:t>
      </w:r>
      <w:r>
        <w:rPr>
          <w:rFonts w:ascii="Baskerville" w:hAnsi="Baskerville" w:cs="Baskerville"/>
          <w:color w:val="000000"/>
          <w:sz w:val="20"/>
          <w:szCs w:val="20"/>
          <w:lang w:val="fr-FR"/>
        </w:rPr>
        <w:t>), Christian Denisard (</w:t>
      </w:r>
      <w:r>
        <w:rPr>
          <w:rFonts w:ascii="Baskerville" w:hAnsi="Baskerville" w:cs="Baskerville"/>
          <w:i/>
          <w:iCs/>
          <w:color w:val="000000"/>
          <w:sz w:val="20"/>
          <w:szCs w:val="20"/>
          <w:lang w:val="fr-FR"/>
        </w:rPr>
        <w:t>La ferme des animaux</w:t>
      </w:r>
      <w:r>
        <w:rPr>
          <w:rFonts w:ascii="Baskerville" w:hAnsi="Baskerville" w:cs="Baskerville"/>
          <w:color w:val="000000"/>
          <w:sz w:val="20"/>
          <w:szCs w:val="20"/>
          <w:lang w:val="fr-FR"/>
        </w:rPr>
        <w:t>) et René-Claude Emery (</w:t>
      </w:r>
      <w:r>
        <w:rPr>
          <w:rFonts w:ascii="Baskerville" w:hAnsi="Baskerville" w:cs="Baskerville"/>
          <w:i/>
          <w:iCs/>
          <w:color w:val="000000"/>
          <w:sz w:val="20"/>
          <w:szCs w:val="20"/>
          <w:lang w:val="fr-FR"/>
        </w:rPr>
        <w:t>Pour en finir avec le jugement de Dieu</w:t>
      </w:r>
      <w:r>
        <w:rPr>
          <w:rFonts w:ascii="Baskerville" w:hAnsi="Baskerville" w:cs="Baskerville"/>
          <w:color w:val="000000"/>
          <w:sz w:val="20"/>
          <w:szCs w:val="20"/>
          <w:lang w:val="fr-FR"/>
        </w:rPr>
        <w:t xml:space="preserve">, autour de l’œuvre d’Antonin Artaud). En 2023, il joue dans </w:t>
      </w:r>
      <w:r>
        <w:rPr>
          <w:rFonts w:ascii="Baskerville" w:hAnsi="Baskerville" w:cs="Baskerville"/>
          <w:i/>
          <w:iCs/>
          <w:color w:val="000000"/>
          <w:sz w:val="20"/>
          <w:szCs w:val="20"/>
          <w:lang w:val="fr-FR"/>
        </w:rPr>
        <w:t>Silo 8</w:t>
      </w:r>
      <w:r>
        <w:rPr>
          <w:rFonts w:ascii="Baskerville" w:hAnsi="Baskerville" w:cs="Baskerville"/>
          <w:color w:val="000000"/>
          <w:sz w:val="20"/>
          <w:szCs w:val="20"/>
          <w:lang w:val="fr-FR"/>
        </w:rPr>
        <w:t xml:space="preserve"> à la carrière de Saint-Triphon avec la compagnie Karl’s Kühne Gassenschau. Avec </w:t>
      </w:r>
      <w:r w:rsidR="00750792">
        <w:rPr>
          <w:rFonts w:ascii="Baskerville" w:hAnsi="Baskerville" w:cs="Baskerville"/>
          <w:color w:val="000000"/>
          <w:sz w:val="20"/>
          <w:szCs w:val="20"/>
          <w:lang w:val="fr-FR"/>
        </w:rPr>
        <w:t>Epsilon Théâtre,</w:t>
      </w:r>
      <w:r>
        <w:rPr>
          <w:rFonts w:ascii="Baskerville" w:hAnsi="Baskerville" w:cs="Baskerville"/>
          <w:color w:val="000000"/>
          <w:sz w:val="20"/>
          <w:szCs w:val="20"/>
          <w:lang w:val="fr-FR"/>
        </w:rPr>
        <w:t xml:space="preserve"> il joue dans le projet </w:t>
      </w:r>
      <w:r>
        <w:rPr>
          <w:rFonts w:ascii="Baskerville" w:hAnsi="Baskerville" w:cs="Baskerville"/>
          <w:i/>
          <w:iCs/>
          <w:color w:val="000000"/>
          <w:sz w:val="20"/>
          <w:szCs w:val="20"/>
          <w:lang w:val="fr-FR"/>
        </w:rPr>
        <w:t>Conversation avec mon pénis</w:t>
      </w:r>
      <w:r>
        <w:rPr>
          <w:rFonts w:ascii="Baskerville" w:hAnsi="Baskerville" w:cs="Baskerville"/>
          <w:color w:val="000000"/>
          <w:sz w:val="20"/>
          <w:szCs w:val="20"/>
          <w:lang w:val="fr-FR"/>
        </w:rPr>
        <w:t xml:space="preserve"> présenté dans le cadre du Midi Théâtre. En 2024, il s’engage dans le projet </w:t>
      </w:r>
      <w:r>
        <w:rPr>
          <w:rFonts w:ascii="Baskerville" w:hAnsi="Baskerville" w:cs="Baskerville"/>
          <w:i/>
          <w:iCs/>
          <w:color w:val="000000"/>
          <w:sz w:val="20"/>
          <w:szCs w:val="20"/>
          <w:lang w:val="fr-FR"/>
        </w:rPr>
        <w:t>Hors limites</w:t>
      </w:r>
      <w:r>
        <w:rPr>
          <w:rFonts w:ascii="Baskerville" w:hAnsi="Baskerville" w:cs="Baskerville"/>
          <w:color w:val="000000"/>
          <w:sz w:val="20"/>
          <w:szCs w:val="20"/>
          <w:lang w:val="fr-FR"/>
        </w:rPr>
        <w:t xml:space="preserve"> de l’association Expression, consacré à la prévention des violences domestiques.</w:t>
      </w:r>
    </w:p>
    <w:p w:rsidR="00E94D56" w:rsidRDefault="00E94D56" w:rsidP="00E94D56">
      <w:pPr>
        <w:autoSpaceDE w:val="0"/>
        <w:autoSpaceDN w:val="0"/>
        <w:adjustRightInd w:val="0"/>
        <w:spacing w:after="240"/>
        <w:rPr>
          <w:rFonts w:ascii="Baskerville" w:hAnsi="Baskerville" w:cs="Baskerville"/>
          <w:color w:val="000000"/>
          <w:sz w:val="20"/>
          <w:szCs w:val="20"/>
          <w:lang w:val="fr-FR"/>
        </w:rPr>
      </w:pPr>
      <w:r>
        <w:rPr>
          <w:rFonts w:ascii="Baskerville" w:hAnsi="Baskerville" w:cs="Baskerville"/>
          <w:color w:val="000000"/>
          <w:sz w:val="20"/>
          <w:szCs w:val="20"/>
          <w:lang w:val="fr-FR"/>
        </w:rPr>
        <w:t xml:space="preserve">Parallèlement, il développe ses propres projets et participe à des formes hybrides mêlant théâtre et musique, notamment lors de lectures publiques avec des artistes tels que Al Comet, Vincent Terrapon et Sarah Oswald. </w:t>
      </w:r>
    </w:p>
    <w:p w:rsidR="000F7607" w:rsidRDefault="00E94D56" w:rsidP="00E94D56">
      <w:pPr>
        <w:pStyle w:val="Corpo"/>
        <w:jc w:val="both"/>
        <w:rPr>
          <w:rStyle w:val="Aucun"/>
          <w:rFonts w:ascii="Baskerville" w:eastAsia="Baskerville" w:hAnsi="Baskerville" w:cs="Baskerville"/>
          <w:b/>
          <w:bCs/>
          <w:sz w:val="30"/>
          <w:szCs w:val="30"/>
        </w:rPr>
      </w:pPr>
      <w:r>
        <w:rPr>
          <w:rFonts w:ascii="Baskerville" w:hAnsi="Baskerville" w:cs="Baskerville"/>
          <w:sz w:val="20"/>
          <w:szCs w:val="20"/>
        </w:rPr>
        <w:t>En lien étroit avec son parcours initial, Olivier Havran met ses compétences au service de la formation : il intervient comme patient simulé à la Faculté de médecine de l’Université de Lausanne, comme animateur de forum théâtre à la HES Santé de Fribourg, et dans la formation continue de l’Université de Fribourg, notamment auprès de médiateurs. Il anime également des ateliers de prise de parole en public et de media training avec le journaliste Pierre Jenny. Depuis 2026, il fait partie de l’équipe de PRISMES, qui propose des interventions et formations en milieu professionnel.Il intervient également dans le cadre de mandats réalisés pour des organismes de formation et de coaching  (Giovica, Professional-act). Son parcours témoigne d’une pratique du théâtre à la fois artistique, pédagogique et engagée, à la croisée de la scène et du réel</w:t>
      </w:r>
      <w:r w:rsidR="00750792">
        <w:rPr>
          <w:rFonts w:ascii="Baskerville" w:hAnsi="Baskerville" w:cs="Baskerville"/>
          <w:sz w:val="20"/>
          <w:szCs w:val="20"/>
        </w:rPr>
        <w:t>…</w:t>
      </w:r>
    </w:p>
    <w:p w:rsidR="000F7607" w:rsidRPr="00750792" w:rsidRDefault="000F7607" w:rsidP="00750792"/>
    <w:p w:rsidR="000F7607" w:rsidRPr="00750792" w:rsidRDefault="000F7607" w:rsidP="000F7607">
      <w:pPr>
        <w:ind w:left="5664" w:firstLine="708"/>
      </w:pPr>
    </w:p>
    <w:p w:rsidR="000F7607" w:rsidRDefault="000F7607" w:rsidP="000F7607">
      <w:pPr>
        <w:pStyle w:val="Corpo"/>
        <w:rPr>
          <w:rStyle w:val="Aucun"/>
          <w:rFonts w:ascii="Baskerville" w:eastAsia="Baskerville" w:hAnsi="Baskerville" w:cs="Baskerville"/>
          <w:b/>
          <w:bCs/>
          <w:sz w:val="30"/>
          <w:szCs w:val="30"/>
          <w:lang w:val="de-DE"/>
        </w:rPr>
      </w:pPr>
      <w:r w:rsidRPr="00F155C9">
        <w:rPr>
          <w:rFonts w:ascii="Baskerville" w:eastAsia="Baskerville" w:hAnsi="Baskerville" w:cs="Baskerville"/>
          <w:b/>
          <w:bCs/>
          <w:noProof/>
          <w:sz w:val="20"/>
          <w:szCs w:val="20"/>
          <w:lang w:val="de-DE"/>
        </w:rPr>
        <w:lastRenderedPageBreak/>
        <w:drawing>
          <wp:anchor distT="152400" distB="152400" distL="152400" distR="152400" simplePos="0" relativeHeight="251665408" behindDoc="0" locked="0" layoutInCell="1" allowOverlap="1" wp14:anchorId="5235A4FF" wp14:editId="6F07AE24">
            <wp:simplePos x="0" y="0"/>
            <wp:positionH relativeFrom="margin">
              <wp:posOffset>27305</wp:posOffset>
            </wp:positionH>
            <wp:positionV relativeFrom="line">
              <wp:posOffset>1270</wp:posOffset>
            </wp:positionV>
            <wp:extent cx="3069590" cy="3134995"/>
            <wp:effectExtent l="0" t="0" r="3810" b="1905"/>
            <wp:wrapThrough wrapText="bothSides">
              <wp:wrapPolygon edited="0">
                <wp:start x="0" y="0"/>
                <wp:lineTo x="0" y="21526"/>
                <wp:lineTo x="21537" y="21526"/>
                <wp:lineTo x="21537" y="0"/>
                <wp:lineTo x="0" y="0"/>
              </wp:wrapPolygon>
            </wp:wrapThrough>
            <wp:docPr id="1073741836" name="officeArt object" descr="SARA OSWALD-1080884.jpg"/>
            <wp:cNvGraphicFramePr/>
            <a:graphic xmlns:a="http://schemas.openxmlformats.org/drawingml/2006/main">
              <a:graphicData uri="http://schemas.openxmlformats.org/drawingml/2006/picture">
                <pic:pic xmlns:pic="http://schemas.openxmlformats.org/drawingml/2006/picture">
                  <pic:nvPicPr>
                    <pic:cNvPr id="1073741836" name="SARA OSWALD-1080884.jpg" descr="SARA OSWALD-1080884.jpg"/>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0" y="0"/>
                      <a:ext cx="3069590" cy="31349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0F7607" w:rsidRPr="005D1A43" w:rsidRDefault="000F7607" w:rsidP="000F7607">
      <w:pPr>
        <w:pStyle w:val="Corpo"/>
        <w:ind w:left="4248" w:firstLine="708"/>
        <w:jc w:val="both"/>
        <w:rPr>
          <w:rStyle w:val="Aucun"/>
          <w:rFonts w:ascii="Baskerville" w:eastAsia="Baskerville" w:hAnsi="Baskerville" w:cs="Baskerville"/>
          <w:bCs/>
          <w:lang w:val="en-US"/>
        </w:rPr>
      </w:pPr>
      <w:r w:rsidRPr="00750792">
        <w:rPr>
          <w:rStyle w:val="Aucun"/>
          <w:rFonts w:ascii="Baskerville" w:hAnsi="Baskerville"/>
          <w:b/>
          <w:bCs/>
          <w:sz w:val="30"/>
          <w:szCs w:val="30"/>
          <w:lang w:val="fr-CH"/>
        </w:rPr>
        <w:t xml:space="preserve"> </w:t>
      </w:r>
      <w:r w:rsidRPr="00F155C9">
        <w:rPr>
          <w:rStyle w:val="Aucun"/>
          <w:rFonts w:ascii="Baskerville" w:hAnsi="Baskerville"/>
          <w:b/>
          <w:bCs/>
          <w:lang w:val="de-DE"/>
        </w:rPr>
        <w:t>Sara Oswald-</w:t>
      </w:r>
      <w:r w:rsidR="004C4F16">
        <w:rPr>
          <w:rStyle w:val="Aucun"/>
          <w:rFonts w:ascii="Baskerville" w:hAnsi="Baskerville"/>
          <w:b/>
          <w:bCs/>
          <w:lang w:val="de-DE"/>
        </w:rPr>
        <w:t>M</w:t>
      </w:r>
      <w:r w:rsidRPr="00F155C9">
        <w:rPr>
          <w:rStyle w:val="Aucun"/>
          <w:rFonts w:ascii="Baskerville" w:hAnsi="Baskerville"/>
          <w:b/>
          <w:bCs/>
          <w:lang w:val="de-DE"/>
        </w:rPr>
        <w:t>usicienne</w:t>
      </w:r>
    </w:p>
    <w:p w:rsidR="000F7607" w:rsidRPr="003E258E" w:rsidRDefault="000F7607" w:rsidP="000F7607">
      <w:pPr>
        <w:pStyle w:val="Corpo"/>
        <w:ind w:left="4248" w:firstLine="708"/>
        <w:jc w:val="both"/>
        <w:rPr>
          <w:rStyle w:val="Aucun"/>
          <w:rFonts w:ascii="Baskerville" w:eastAsia="Baskerville" w:hAnsi="Baskerville" w:cs="Baskerville"/>
          <w:bCs/>
          <w:sz w:val="20"/>
          <w:szCs w:val="20"/>
          <w:lang w:val="en-US"/>
        </w:rPr>
      </w:pPr>
      <w:r>
        <w:rPr>
          <w:rStyle w:val="Aucun"/>
          <w:rFonts w:ascii="Baskerville" w:hAnsi="Baskerville"/>
          <w:bCs/>
          <w:sz w:val="20"/>
          <w:szCs w:val="20"/>
          <w:lang w:val="en-US"/>
        </w:rPr>
        <w:t xml:space="preserve">    </w:t>
      </w:r>
      <w:r w:rsidRPr="003E258E">
        <w:rPr>
          <w:rStyle w:val="Aucun"/>
          <w:rFonts w:ascii="Baskerville" w:hAnsi="Baskerville"/>
          <w:bCs/>
          <w:sz w:val="20"/>
          <w:szCs w:val="20"/>
          <w:lang w:val="en-US"/>
        </w:rPr>
        <w:t>Photo : Romain Guélat</w:t>
      </w: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3E258E" w:rsidRDefault="000F7607" w:rsidP="000F7607">
      <w:pPr>
        <w:pStyle w:val="NormalWeb"/>
        <w:rPr>
          <w:rFonts w:ascii="Baskerville" w:hAnsi="Baskerville"/>
          <w:sz w:val="20"/>
          <w:szCs w:val="20"/>
          <w:lang w:val="en-US"/>
        </w:rPr>
      </w:pPr>
    </w:p>
    <w:p w:rsidR="000F7607" w:rsidRPr="00F155C9" w:rsidRDefault="000F7607" w:rsidP="000F7607">
      <w:pPr>
        <w:pStyle w:val="NormalWeb"/>
        <w:rPr>
          <w:rFonts w:ascii="Baskerville" w:hAnsi="Baskerville"/>
          <w:sz w:val="20"/>
          <w:szCs w:val="20"/>
        </w:rPr>
      </w:pPr>
      <w:r w:rsidRPr="00F155C9">
        <w:rPr>
          <w:rFonts w:ascii="Baskerville" w:hAnsi="Baskerville"/>
          <w:sz w:val="20"/>
          <w:szCs w:val="20"/>
        </w:rPr>
        <w:t>A l’âge de 13 ans, ne sachant que faire entre l’équitation et rien, elle commence le violoncelle chez Diane Déglise puis Simon Zeller au Conservatoire de Fribourg, sa ville natale. Après le baccalauréat, elle entre dans la classe de Marc Jaermann à la HEM de Lausanne, où elle obtient le Bachelor en 2002.</w:t>
      </w:r>
    </w:p>
    <w:p w:rsidR="000F7607" w:rsidRPr="00F155C9" w:rsidRDefault="000F7607" w:rsidP="000F7607">
      <w:pPr>
        <w:pStyle w:val="NormalWeb"/>
        <w:rPr>
          <w:rFonts w:ascii="Baskerville" w:hAnsi="Baskerville"/>
          <w:sz w:val="20"/>
          <w:szCs w:val="20"/>
        </w:rPr>
      </w:pPr>
      <w:r w:rsidRPr="00F155C9">
        <w:rPr>
          <w:rFonts w:ascii="Baskerville" w:hAnsi="Baskerville"/>
          <w:sz w:val="20"/>
          <w:szCs w:val="20"/>
        </w:rPr>
        <w:t xml:space="preserve"> Parallèlement, elle suit des cours de violoncelle baroque auprès de </w:t>
      </w:r>
      <w:r w:rsidRPr="00F155C9">
        <w:rPr>
          <w:rStyle w:val="lev"/>
          <w:rFonts w:ascii="Baskerville" w:hAnsi="Baskerville"/>
          <w:sz w:val="20"/>
          <w:szCs w:val="20"/>
        </w:rPr>
        <w:t>Bruno Cocset</w:t>
      </w:r>
      <w:r w:rsidRPr="00F155C9">
        <w:rPr>
          <w:rFonts w:ascii="Baskerville" w:hAnsi="Baskerville"/>
          <w:sz w:val="20"/>
          <w:szCs w:val="20"/>
        </w:rPr>
        <w:t xml:space="preserve">, à l’Escola Superior de Musica de Catalunya de Barcelone, puis à la Haute Ecole de Musique de Genève, où elle obtient un Postgrade en violoncelle baroque en 2008. Passionnée d’improvisation, elle rencontre </w:t>
      </w:r>
      <w:r w:rsidRPr="00F155C9">
        <w:rPr>
          <w:rStyle w:val="lev"/>
          <w:rFonts w:ascii="Baskerville" w:hAnsi="Baskerville"/>
          <w:sz w:val="20"/>
          <w:szCs w:val="20"/>
        </w:rPr>
        <w:t>Popol Lavanchy</w:t>
      </w:r>
      <w:r w:rsidRPr="00F155C9">
        <w:rPr>
          <w:rFonts w:ascii="Baskerville" w:hAnsi="Baskerville"/>
          <w:sz w:val="20"/>
          <w:szCs w:val="20"/>
        </w:rPr>
        <w:t xml:space="preserve">, contrebassiste, avec qui elle va étudier de nombreuses années. Elle est membre fondateur du quatuor à cordes </w:t>
      </w:r>
      <w:r w:rsidRPr="00F155C9">
        <w:rPr>
          <w:rStyle w:val="lev"/>
          <w:rFonts w:ascii="Baskerville" w:hAnsi="Baskerville"/>
          <w:sz w:val="20"/>
          <w:szCs w:val="20"/>
        </w:rPr>
        <w:t xml:space="preserve">Barbouze de chez Fior </w:t>
      </w:r>
      <w:r w:rsidRPr="00F155C9">
        <w:rPr>
          <w:rFonts w:ascii="Baskerville" w:hAnsi="Baskerville"/>
          <w:sz w:val="20"/>
          <w:szCs w:val="20"/>
        </w:rPr>
        <w:t xml:space="preserve">(de 2005 à 2015), avec lequel elle gagne le </w:t>
      </w:r>
      <w:r w:rsidRPr="00F155C9">
        <w:rPr>
          <w:rStyle w:val="lev"/>
          <w:rFonts w:ascii="Baskerville" w:hAnsi="Baskerville"/>
          <w:sz w:val="20"/>
          <w:szCs w:val="20"/>
        </w:rPr>
        <w:t>Prix Culturel Musique 2015 du Canton de Vaud.</w:t>
      </w:r>
    </w:p>
    <w:p w:rsidR="000F7607" w:rsidRPr="00F155C9" w:rsidRDefault="000F7607" w:rsidP="000F7607">
      <w:pPr>
        <w:pStyle w:val="NormalWeb"/>
        <w:rPr>
          <w:rFonts w:ascii="Baskerville" w:hAnsi="Baskerville"/>
          <w:sz w:val="20"/>
          <w:szCs w:val="20"/>
        </w:rPr>
      </w:pPr>
      <w:r w:rsidRPr="00F155C9">
        <w:rPr>
          <w:rFonts w:ascii="Baskerville" w:hAnsi="Baskerville"/>
          <w:sz w:val="20"/>
          <w:szCs w:val="20"/>
        </w:rPr>
        <w:t xml:space="preserve"> Elle est notamment la violoncelliste de </w:t>
      </w:r>
      <w:r w:rsidRPr="00F155C9">
        <w:rPr>
          <w:rStyle w:val="lev"/>
          <w:rFonts w:ascii="Baskerville" w:hAnsi="Baskerville"/>
          <w:sz w:val="20"/>
          <w:szCs w:val="20"/>
        </w:rPr>
        <w:t>Sophie Hunger</w:t>
      </w:r>
      <w:r w:rsidRPr="00F155C9">
        <w:rPr>
          <w:rFonts w:ascii="Baskerville" w:hAnsi="Baskerville"/>
          <w:sz w:val="20"/>
          <w:szCs w:val="20"/>
        </w:rPr>
        <w:t xml:space="preserve"> lors de sa tournée «The Danger of Light» (2012-2013), et collabore avec </w:t>
      </w:r>
      <w:r w:rsidRPr="00F155C9">
        <w:rPr>
          <w:rStyle w:val="lev"/>
          <w:rFonts w:ascii="Baskerville" w:hAnsi="Baskerville"/>
          <w:sz w:val="20"/>
          <w:szCs w:val="20"/>
        </w:rPr>
        <w:t>The Young Gods</w:t>
      </w:r>
      <w:r w:rsidRPr="00F155C9">
        <w:rPr>
          <w:rFonts w:ascii="Baskerville" w:hAnsi="Baskerville"/>
          <w:sz w:val="20"/>
          <w:szCs w:val="20"/>
        </w:rPr>
        <w:t xml:space="preserve">, </w:t>
      </w:r>
      <w:r w:rsidRPr="00F155C9">
        <w:rPr>
          <w:rFonts w:ascii="Baskerville" w:hAnsi="Baskerville"/>
          <w:b/>
          <w:bCs/>
          <w:sz w:val="20"/>
          <w:szCs w:val="20"/>
        </w:rPr>
        <w:t>Antoine Jaccoud,</w:t>
      </w:r>
      <w:r w:rsidRPr="00F155C9">
        <w:rPr>
          <w:rFonts w:ascii="Baskerville" w:hAnsi="Baskerville"/>
          <w:sz w:val="20"/>
          <w:szCs w:val="20"/>
        </w:rPr>
        <w:t xml:space="preserve"> </w:t>
      </w:r>
      <w:r w:rsidRPr="00F155C9">
        <w:rPr>
          <w:rStyle w:val="lev"/>
          <w:rFonts w:ascii="Baskerville" w:hAnsi="Baskerville"/>
          <w:sz w:val="20"/>
          <w:szCs w:val="20"/>
        </w:rPr>
        <w:t>Pascal Auberson</w:t>
      </w:r>
      <w:r w:rsidRPr="00F155C9">
        <w:rPr>
          <w:rFonts w:ascii="Baskerville" w:hAnsi="Baskerville"/>
          <w:sz w:val="20"/>
          <w:szCs w:val="20"/>
        </w:rPr>
        <w:t xml:space="preserve">, </w:t>
      </w:r>
      <w:r w:rsidRPr="00F155C9">
        <w:rPr>
          <w:rStyle w:val="lev"/>
          <w:rFonts w:ascii="Baskerville" w:hAnsi="Baskerville"/>
          <w:sz w:val="20"/>
          <w:szCs w:val="20"/>
        </w:rPr>
        <w:t>Christophe Calpini</w:t>
      </w:r>
      <w:r w:rsidRPr="00F155C9">
        <w:rPr>
          <w:rFonts w:ascii="Baskerville" w:hAnsi="Baskerville"/>
          <w:sz w:val="20"/>
          <w:szCs w:val="20"/>
        </w:rPr>
        <w:t xml:space="preserve">, </w:t>
      </w:r>
      <w:r w:rsidRPr="00F155C9">
        <w:rPr>
          <w:rStyle w:val="lev"/>
          <w:rFonts w:ascii="Baskerville" w:hAnsi="Baskerville"/>
          <w:sz w:val="20"/>
          <w:szCs w:val="20"/>
        </w:rPr>
        <w:t>Robin Girod, Emilie Zoé, Laure</w:t>
      </w:r>
      <w:r w:rsidRPr="00F155C9">
        <w:rPr>
          <w:rFonts w:ascii="Baskerville" w:hAnsi="Baskerville"/>
          <w:sz w:val="20"/>
          <w:szCs w:val="20"/>
        </w:rPr>
        <w:t xml:space="preserve"> </w:t>
      </w:r>
      <w:r w:rsidRPr="00F155C9">
        <w:rPr>
          <w:rStyle w:val="lev"/>
          <w:rFonts w:ascii="Baskerville" w:hAnsi="Baskerville"/>
          <w:sz w:val="20"/>
          <w:szCs w:val="20"/>
        </w:rPr>
        <w:t>Betris</w:t>
      </w:r>
      <w:r w:rsidRPr="00F155C9">
        <w:rPr>
          <w:rFonts w:ascii="Baskerville" w:hAnsi="Baskerville"/>
          <w:sz w:val="20"/>
          <w:szCs w:val="20"/>
        </w:rPr>
        <w:t xml:space="preserve">, </w:t>
      </w:r>
      <w:r w:rsidRPr="00F155C9">
        <w:rPr>
          <w:rFonts w:ascii="Baskerville" w:hAnsi="Baskerville"/>
          <w:b/>
          <w:bCs/>
          <w:sz w:val="20"/>
          <w:szCs w:val="20"/>
        </w:rPr>
        <w:t>Julian Sartorius, Colin Vallon,</w:t>
      </w:r>
      <w:r w:rsidRPr="00F155C9">
        <w:rPr>
          <w:rFonts w:ascii="Baskerville" w:hAnsi="Baskerville"/>
          <w:sz w:val="20"/>
          <w:szCs w:val="20"/>
        </w:rPr>
        <w:t xml:space="preserve"> etc.</w:t>
      </w:r>
    </w:p>
    <w:p w:rsidR="000F7607" w:rsidRPr="00F155C9" w:rsidRDefault="000F7607" w:rsidP="000F7607">
      <w:pPr>
        <w:pStyle w:val="NormalWeb"/>
        <w:rPr>
          <w:rFonts w:ascii="Baskerville" w:hAnsi="Baskerville"/>
          <w:sz w:val="20"/>
          <w:szCs w:val="20"/>
        </w:rPr>
      </w:pPr>
      <w:r w:rsidRPr="00F155C9">
        <w:rPr>
          <w:rFonts w:ascii="Baskerville" w:hAnsi="Baskerville"/>
          <w:sz w:val="20"/>
          <w:szCs w:val="20"/>
        </w:rPr>
        <w:t xml:space="preserve"> Par ailleurs, elle participe à des créations théâtrales, des performances et des installations artistiques avec </w:t>
      </w:r>
      <w:r w:rsidRPr="00F155C9">
        <w:rPr>
          <w:rStyle w:val="lev"/>
          <w:rFonts w:ascii="Baskerville" w:hAnsi="Baskerville"/>
          <w:sz w:val="20"/>
          <w:szCs w:val="20"/>
        </w:rPr>
        <w:t>Eugénie Rebetez</w:t>
      </w:r>
      <w:r w:rsidRPr="00F155C9">
        <w:rPr>
          <w:rFonts w:ascii="Baskerville" w:hAnsi="Baskerville"/>
          <w:sz w:val="20"/>
          <w:szCs w:val="20"/>
        </w:rPr>
        <w:t xml:space="preserve">, </w:t>
      </w:r>
      <w:r w:rsidRPr="00F155C9">
        <w:rPr>
          <w:rFonts w:ascii="Baskerville" w:hAnsi="Baskerville"/>
          <w:b/>
          <w:bCs/>
          <w:sz w:val="20"/>
          <w:szCs w:val="20"/>
        </w:rPr>
        <w:t xml:space="preserve">Marthe Keller, Mathieu Amalric, Antoine Jaccoud, </w:t>
      </w:r>
      <w:r w:rsidRPr="00F155C9">
        <w:rPr>
          <w:rStyle w:val="lev"/>
          <w:rFonts w:ascii="Baskerville" w:hAnsi="Baskerville"/>
          <w:sz w:val="20"/>
          <w:szCs w:val="20"/>
        </w:rPr>
        <w:t>Geneviève Pasquier et Nicolas Rossier</w:t>
      </w:r>
      <w:r w:rsidRPr="00F155C9">
        <w:rPr>
          <w:rFonts w:ascii="Baskerville" w:hAnsi="Baskerville"/>
          <w:sz w:val="20"/>
          <w:szCs w:val="20"/>
        </w:rPr>
        <w:t xml:space="preserve"> («Les Acteurs de bonne foi» 2015 et 2018), </w:t>
      </w:r>
      <w:r w:rsidRPr="00F155C9">
        <w:rPr>
          <w:rStyle w:val="lev"/>
          <w:rFonts w:ascii="Baskerville" w:hAnsi="Baskerville"/>
          <w:sz w:val="20"/>
          <w:szCs w:val="20"/>
        </w:rPr>
        <w:t>Yvette Théraulaz</w:t>
      </w:r>
      <w:r w:rsidRPr="00F155C9">
        <w:rPr>
          <w:rFonts w:ascii="Baskerville" w:hAnsi="Baskerville"/>
          <w:sz w:val="20"/>
          <w:szCs w:val="20"/>
        </w:rPr>
        <w:t xml:space="preserve"> (Histoires d’Elles, 2008-2009), , </w:t>
      </w:r>
      <w:r w:rsidRPr="00F155C9">
        <w:rPr>
          <w:rStyle w:val="lev"/>
          <w:rFonts w:ascii="Baskerville" w:hAnsi="Baskerville"/>
          <w:sz w:val="20"/>
          <w:szCs w:val="20"/>
        </w:rPr>
        <w:t>"Schöne Berge"</w:t>
      </w:r>
      <w:r w:rsidRPr="00F155C9">
        <w:rPr>
          <w:rFonts w:ascii="Baskerville" w:hAnsi="Baskerville"/>
          <w:sz w:val="20"/>
          <w:szCs w:val="20"/>
        </w:rPr>
        <w:t xml:space="preserve"> (exposition sur la montagne, Musée Alpin Berne, sur un texte d'</w:t>
      </w:r>
      <w:r w:rsidRPr="00F155C9">
        <w:rPr>
          <w:rStyle w:val="lev"/>
          <w:rFonts w:ascii="Baskerville" w:hAnsi="Baskerville"/>
          <w:sz w:val="20"/>
          <w:szCs w:val="20"/>
        </w:rPr>
        <w:t>Antoine Jaccoud</w:t>
      </w:r>
      <w:r w:rsidRPr="00F155C9">
        <w:rPr>
          <w:rFonts w:ascii="Baskerville" w:hAnsi="Baskerville"/>
          <w:sz w:val="20"/>
          <w:szCs w:val="20"/>
        </w:rPr>
        <w:t>), etc.</w:t>
      </w:r>
      <w:r w:rsidRPr="00F155C9">
        <w:rPr>
          <w:rFonts w:ascii="Baskerville" w:hAnsi="Baskerville"/>
          <w:sz w:val="20"/>
          <w:szCs w:val="20"/>
        </w:rPr>
        <w:br/>
        <w:t xml:space="preserve"> Elle signe la musique du  film de </w:t>
      </w:r>
      <w:r w:rsidRPr="00F155C9">
        <w:rPr>
          <w:rStyle w:val="lev"/>
          <w:rFonts w:ascii="Baskerville" w:hAnsi="Baskerville"/>
          <w:sz w:val="20"/>
          <w:szCs w:val="20"/>
        </w:rPr>
        <w:t xml:space="preserve">Stéphane Goël "Insulaire" </w:t>
      </w:r>
      <w:r w:rsidRPr="00F155C9">
        <w:rPr>
          <w:rFonts w:ascii="Baskerville" w:hAnsi="Baskerville"/>
          <w:sz w:val="20"/>
          <w:szCs w:val="20"/>
        </w:rPr>
        <w:t xml:space="preserve">en 2018, </w:t>
      </w:r>
      <w:r w:rsidRPr="00F155C9">
        <w:rPr>
          <w:rStyle w:val="lev"/>
          <w:rFonts w:ascii="Baskerville" w:hAnsi="Baskerville"/>
          <w:sz w:val="20"/>
          <w:szCs w:val="20"/>
        </w:rPr>
        <w:t>"Garçonnières" de Céline Pernet</w:t>
      </w:r>
      <w:r w:rsidRPr="00F155C9">
        <w:rPr>
          <w:rFonts w:ascii="Baskerville" w:hAnsi="Baskerville"/>
          <w:sz w:val="20"/>
          <w:szCs w:val="20"/>
        </w:rPr>
        <w:t xml:space="preserve"> en 2022, ainsi que la musique du documentaire réalisé par </w:t>
      </w:r>
      <w:r w:rsidRPr="00F155C9">
        <w:rPr>
          <w:rStyle w:val="lev"/>
          <w:rFonts w:ascii="Baskerville" w:hAnsi="Baskerville"/>
          <w:sz w:val="20"/>
          <w:szCs w:val="20"/>
        </w:rPr>
        <w:t>Benoît Aymon</w:t>
      </w:r>
      <w:r w:rsidRPr="00F155C9">
        <w:rPr>
          <w:rFonts w:ascii="Baskerville" w:hAnsi="Baskerville"/>
          <w:sz w:val="20"/>
          <w:szCs w:val="20"/>
        </w:rPr>
        <w:t xml:space="preserve"> et </w:t>
      </w:r>
      <w:r w:rsidRPr="00F155C9">
        <w:rPr>
          <w:rStyle w:val="lev"/>
          <w:rFonts w:ascii="Baskerville" w:hAnsi="Baskerville"/>
          <w:sz w:val="20"/>
          <w:szCs w:val="20"/>
        </w:rPr>
        <w:t>Pierre-Antoine Hiroz</w:t>
      </w:r>
      <w:r w:rsidRPr="00F155C9">
        <w:rPr>
          <w:rFonts w:ascii="Baskerville" w:hAnsi="Baskerville"/>
          <w:sz w:val="20"/>
          <w:szCs w:val="20"/>
        </w:rPr>
        <w:t xml:space="preserve"> "Waow, les abysses d'une légende", pour </w:t>
      </w:r>
      <w:r w:rsidRPr="00F155C9">
        <w:rPr>
          <w:rStyle w:val="lev"/>
          <w:rFonts w:ascii="Baskerville" w:hAnsi="Baskerville"/>
          <w:sz w:val="20"/>
          <w:szCs w:val="20"/>
        </w:rPr>
        <w:t xml:space="preserve">Passe-moi les jumelles, </w:t>
      </w:r>
      <w:r w:rsidRPr="00F155C9">
        <w:rPr>
          <w:rFonts w:ascii="Baskerville" w:hAnsi="Baskerville"/>
          <w:sz w:val="20"/>
          <w:szCs w:val="20"/>
        </w:rPr>
        <w:t xml:space="preserve">puis </w:t>
      </w:r>
      <w:r w:rsidRPr="00F155C9">
        <w:rPr>
          <w:rStyle w:val="lev"/>
          <w:rFonts w:ascii="Baskerville" w:hAnsi="Baskerville"/>
          <w:sz w:val="20"/>
          <w:szCs w:val="20"/>
        </w:rPr>
        <w:t>"La Corse, au fil du hasard"</w:t>
      </w:r>
      <w:r w:rsidRPr="00F155C9">
        <w:rPr>
          <w:rFonts w:ascii="Baskerville" w:hAnsi="Baskerville"/>
          <w:sz w:val="20"/>
          <w:szCs w:val="20"/>
        </w:rPr>
        <w:t xml:space="preserve">, pour les Docs RTS en 2021 </w:t>
      </w:r>
      <w:r w:rsidRPr="00F155C9">
        <w:rPr>
          <w:rFonts w:ascii="Baskerville" w:hAnsi="Baskerville"/>
          <w:b/>
          <w:bCs/>
          <w:sz w:val="20"/>
          <w:szCs w:val="20"/>
        </w:rPr>
        <w:t>« Au cœur de la Douleur »,</w:t>
      </w:r>
      <w:r w:rsidRPr="00F155C9">
        <w:rPr>
          <w:rFonts w:ascii="Baskerville" w:hAnsi="Baskerville"/>
          <w:sz w:val="20"/>
          <w:szCs w:val="20"/>
        </w:rPr>
        <w:t xml:space="preserve"> de Marc Wolfensberger en 2023. Depuis lors, elle compose régulièrement pour le cinéma et la télévision. Elle est par ailleurs membre du collectif de musicien-ne-s </w:t>
      </w:r>
      <w:r w:rsidRPr="00F155C9">
        <w:rPr>
          <w:rFonts w:ascii="Baskerville" w:hAnsi="Baskerville"/>
          <w:b/>
          <w:bCs/>
          <w:sz w:val="20"/>
          <w:szCs w:val="20"/>
        </w:rPr>
        <w:t>« Berceuses ».</w:t>
      </w:r>
    </w:p>
    <w:p w:rsidR="000F7607" w:rsidRPr="00F155C9" w:rsidRDefault="000F7607" w:rsidP="000F7607">
      <w:pPr>
        <w:pStyle w:val="NormalWeb"/>
        <w:rPr>
          <w:rFonts w:ascii="Baskerville" w:hAnsi="Baskerville"/>
          <w:sz w:val="20"/>
          <w:szCs w:val="20"/>
        </w:rPr>
      </w:pPr>
      <w:r w:rsidRPr="00F155C9">
        <w:rPr>
          <w:rFonts w:ascii="Baskerville" w:hAnsi="Baskerville"/>
          <w:sz w:val="20"/>
          <w:szCs w:val="20"/>
        </w:rPr>
        <w:t xml:space="preserve"> En septembre 2017, elle crée son premier spectacle </w:t>
      </w:r>
      <w:r w:rsidRPr="00F155C9">
        <w:rPr>
          <w:rStyle w:val="lev"/>
          <w:rFonts w:ascii="Baskerville" w:hAnsi="Baskerville"/>
          <w:sz w:val="20"/>
          <w:szCs w:val="20"/>
        </w:rPr>
        <w:t>SOLO, </w:t>
      </w:r>
      <w:r w:rsidRPr="00F155C9">
        <w:rPr>
          <w:rFonts w:ascii="Baskerville" w:hAnsi="Baskerville"/>
          <w:sz w:val="20"/>
          <w:szCs w:val="20"/>
        </w:rPr>
        <w:t>avec des pièces composées sur mesure par elle-même. Ce solo reçoit un magnifique accueil, et beaucoup de lieux ont programmé ce projet en Suisse (romande, allemande, italienne) .</w:t>
      </w:r>
    </w:p>
    <w:p w:rsidR="000F7607" w:rsidRPr="00F155C9" w:rsidRDefault="000F7607" w:rsidP="000F7607">
      <w:pPr>
        <w:pStyle w:val="NormalWeb"/>
        <w:rPr>
          <w:rStyle w:val="lev"/>
          <w:rFonts w:ascii="Baskerville" w:hAnsi="Baskerville"/>
          <w:sz w:val="20"/>
          <w:szCs w:val="20"/>
        </w:rPr>
      </w:pPr>
      <w:r w:rsidRPr="00F155C9">
        <w:rPr>
          <w:rStyle w:val="lev"/>
          <w:rFonts w:ascii="Baskerville" w:hAnsi="Baskerville"/>
          <w:sz w:val="20"/>
          <w:szCs w:val="20"/>
        </w:rPr>
        <w:t xml:space="preserve"> En octobre 2022, elle sort un album de son second SOLO, Bivouac, avec lequel elle enchaîne une centaine de dates jusqu’à aujourd’hui : Festival Antigel, Cully Jazz Festival IN, Usine à Gaz, Echandole Yverdon, Ferme des Tilleuls, La Spirale Fribourg, Case à Choc Neuchâtel, Ebullition Bulle, Jazz sous les Etoiles St-Luc, Venezia Musée Guggenheim, etc. Cet album reçoit un grand succès, ainsi que beaucoup de presse. </w:t>
      </w:r>
    </w:p>
    <w:p w:rsidR="000F7607" w:rsidRPr="00F155C9" w:rsidRDefault="000F7607" w:rsidP="000F7607">
      <w:pPr>
        <w:pStyle w:val="NormalWeb"/>
        <w:rPr>
          <w:rFonts w:ascii="Baskerville" w:hAnsi="Baskerville"/>
          <w:sz w:val="20"/>
          <w:szCs w:val="20"/>
        </w:rPr>
      </w:pPr>
      <w:r w:rsidRPr="00F155C9">
        <w:rPr>
          <w:rStyle w:val="lev"/>
          <w:rFonts w:ascii="Baskerville" w:hAnsi="Baskerville"/>
          <w:sz w:val="20"/>
          <w:szCs w:val="20"/>
        </w:rPr>
        <w:t xml:space="preserve">En automne 2024, elle signe sa première création théâtrale, mêlant théâtre et musique, sous forme d’une lettre d’amour à l’alpiniste fribourgeois Erhard Loretan. La création se fait à Lausanne durant 12 soirs à guichet fermé, et est repris jusqu’en 2028 entre salles de spectacle, cabanes de montagne, salons privés, etc. </w:t>
      </w:r>
    </w:p>
    <w:p w:rsidR="000F7607" w:rsidRPr="00F155C9" w:rsidRDefault="000F7607" w:rsidP="000F7607">
      <w:pPr>
        <w:pStyle w:val="NormalWeb"/>
        <w:rPr>
          <w:rFonts w:ascii="Baskerville" w:hAnsi="Baskerville"/>
          <w:sz w:val="20"/>
          <w:szCs w:val="20"/>
        </w:rPr>
      </w:pPr>
      <w:r w:rsidRPr="00F155C9">
        <w:rPr>
          <w:rFonts w:ascii="Baskerville" w:hAnsi="Baskerville"/>
          <w:sz w:val="20"/>
          <w:szCs w:val="20"/>
        </w:rPr>
        <w:t xml:space="preserve"> Elle enseigne l’improvisation libre, et, ne craignant pas les infidélités au violoncelle, elle fait vibrer avec joie sa corde de multi-instrumentiste.</w:t>
      </w:r>
    </w:p>
    <w:p w:rsidR="000F7607" w:rsidRDefault="000F7607" w:rsidP="000F7607">
      <w:pPr>
        <w:pStyle w:val="Corpo"/>
        <w:jc w:val="both"/>
        <w:rPr>
          <w:rFonts w:ascii="Baskerville" w:eastAsia="Baskerville" w:hAnsi="Baskerville" w:cs="Baskerville"/>
          <w:b/>
          <w:bCs/>
          <w:sz w:val="30"/>
          <w:szCs w:val="30"/>
        </w:rPr>
      </w:pPr>
    </w:p>
    <w:p w:rsidR="000F7607" w:rsidRDefault="000F7607" w:rsidP="000F7607">
      <w:pPr>
        <w:pStyle w:val="Corpo"/>
        <w:jc w:val="both"/>
        <w:rPr>
          <w:rFonts w:ascii="Baskerville" w:eastAsia="Baskerville" w:hAnsi="Baskerville" w:cs="Baskerville"/>
          <w:b/>
          <w:bCs/>
          <w:sz w:val="30"/>
          <w:szCs w:val="30"/>
        </w:rPr>
      </w:pPr>
    </w:p>
    <w:p w:rsidR="000F7607" w:rsidRDefault="000F7607" w:rsidP="000F7607">
      <w:pPr>
        <w:pStyle w:val="Corpo"/>
        <w:jc w:val="both"/>
        <w:rPr>
          <w:rStyle w:val="Aucun"/>
          <w:rFonts w:ascii="Baskerville" w:eastAsia="Baskerville" w:hAnsi="Baskerville" w:cs="Baskerville"/>
          <w:sz w:val="96"/>
          <w:szCs w:val="96"/>
        </w:rPr>
      </w:pPr>
      <w:r>
        <w:rPr>
          <w:rStyle w:val="Aucun"/>
          <w:rFonts w:ascii="Baskerville" w:hAnsi="Baskerville"/>
          <w:sz w:val="96"/>
          <w:szCs w:val="96"/>
        </w:rPr>
        <w:t>Fiche Technique</w:t>
      </w:r>
    </w:p>
    <w:p w:rsidR="000F7607" w:rsidRDefault="000F7607" w:rsidP="000F7607">
      <w:pPr>
        <w:pStyle w:val="Corpo"/>
        <w:jc w:val="both"/>
        <w:rPr>
          <w:rStyle w:val="Aucun"/>
          <w:rFonts w:ascii="Baskerville" w:eastAsia="Baskerville" w:hAnsi="Baskerville" w:cs="Baskerville"/>
          <w:b/>
          <w:bCs/>
          <w:sz w:val="28"/>
          <w:szCs w:val="28"/>
        </w:rPr>
      </w:pPr>
    </w:p>
    <w:p w:rsidR="000F7607" w:rsidRPr="00EF3ED3" w:rsidRDefault="000F7607" w:rsidP="000F7607">
      <w:pPr>
        <w:pStyle w:val="Corpo"/>
        <w:jc w:val="both"/>
        <w:rPr>
          <w:rStyle w:val="Aucun"/>
          <w:rFonts w:ascii="Baskerville" w:eastAsia="Baskerville" w:hAnsi="Baskerville" w:cs="Baskerville"/>
          <w:b/>
          <w:bCs/>
        </w:rPr>
      </w:pPr>
      <w:r w:rsidRPr="00EF3ED3">
        <w:rPr>
          <w:rFonts w:ascii="Baskerville" w:hAnsi="Baskerville"/>
          <w:b/>
          <w:bCs/>
        </w:rPr>
        <w:t>Olivier, comédien :</w:t>
      </w:r>
    </w:p>
    <w:p w:rsidR="000F7607" w:rsidRPr="00EF3ED3" w:rsidRDefault="000F7607" w:rsidP="000F7607">
      <w:pPr>
        <w:pStyle w:val="Corpo"/>
        <w:jc w:val="both"/>
        <w:rPr>
          <w:rStyle w:val="Aucun"/>
          <w:rFonts w:ascii="Baskerville" w:eastAsia="Baskerville" w:hAnsi="Baskerville" w:cs="Baskerville"/>
          <w:b/>
          <w:bCs/>
          <w:sz w:val="26"/>
          <w:szCs w:val="26"/>
        </w:rPr>
      </w:pPr>
    </w:p>
    <w:p w:rsidR="000F7607" w:rsidRPr="00EF3ED3" w:rsidRDefault="000F7607" w:rsidP="000F7607">
      <w:pPr>
        <w:pStyle w:val="Corpo"/>
        <w:jc w:val="both"/>
        <w:rPr>
          <w:rStyle w:val="Aucun"/>
          <w:rFonts w:ascii="Baskerville" w:eastAsia="American Typewriter" w:hAnsi="Baskerville" w:cs="American Typewriter"/>
          <w:sz w:val="26"/>
          <w:szCs w:val="26"/>
        </w:rPr>
      </w:pPr>
      <w:r w:rsidRPr="00EF3ED3">
        <w:rPr>
          <w:rStyle w:val="Aucun"/>
          <w:rFonts w:ascii="Baskerville" w:hAnsi="Baskerville"/>
          <w:b/>
          <w:bCs/>
          <w:sz w:val="26"/>
          <w:szCs w:val="26"/>
        </w:rPr>
        <w:t xml:space="preserve">  </w:t>
      </w:r>
      <w:r>
        <w:rPr>
          <w:rStyle w:val="Aucun"/>
          <w:rFonts w:ascii="Baskerville" w:hAnsi="Baskerville"/>
          <w:b/>
          <w:bCs/>
          <w:sz w:val="26"/>
          <w:szCs w:val="26"/>
        </w:rPr>
        <w:t>-</w:t>
      </w:r>
      <w:r w:rsidRPr="00EF3ED3">
        <w:rPr>
          <w:rStyle w:val="Aucun"/>
          <w:rFonts w:ascii="Baskerville" w:hAnsi="Baskerville"/>
          <w:b/>
          <w:bCs/>
          <w:sz w:val="26"/>
          <w:szCs w:val="26"/>
        </w:rPr>
        <w:t xml:space="preserve">Sur scène : </w:t>
      </w:r>
      <w:r>
        <w:rPr>
          <w:rStyle w:val="Aucun"/>
          <w:rFonts w:ascii="Baskerville" w:hAnsi="Baskerville"/>
          <w:b/>
          <w:bCs/>
          <w:sz w:val="26"/>
          <w:szCs w:val="26"/>
        </w:rPr>
        <w:tab/>
      </w:r>
      <w:r w:rsidRPr="00EF3ED3">
        <w:rPr>
          <w:rStyle w:val="Aucun"/>
          <w:rFonts w:ascii="Baskerville" w:hAnsi="Baskerville"/>
          <w:sz w:val="26"/>
          <w:szCs w:val="26"/>
        </w:rPr>
        <w:t>Une chaise ou une chaise de bar.</w:t>
      </w:r>
    </w:p>
    <w:p w:rsidR="000F7607" w:rsidRPr="00EF3ED3" w:rsidRDefault="000F7607" w:rsidP="000F7607">
      <w:pPr>
        <w:pStyle w:val="Corpo"/>
        <w:jc w:val="both"/>
        <w:rPr>
          <w:rStyle w:val="Aucun"/>
          <w:rFonts w:ascii="Baskerville" w:eastAsia="Baskerville" w:hAnsi="Baskerville" w:cs="Baskerville"/>
          <w:sz w:val="26"/>
          <w:szCs w:val="26"/>
        </w:rPr>
      </w:pPr>
      <w:r w:rsidRPr="00EF3ED3">
        <w:rPr>
          <w:rFonts w:ascii="Baskerville" w:hAnsi="Baskerville"/>
          <w:sz w:val="26"/>
          <w:szCs w:val="26"/>
        </w:rPr>
        <w:t xml:space="preserve">                              </w:t>
      </w:r>
      <w:r>
        <w:rPr>
          <w:rFonts w:ascii="Baskerville" w:hAnsi="Baskerville"/>
          <w:sz w:val="26"/>
          <w:szCs w:val="26"/>
        </w:rPr>
        <w:t xml:space="preserve">  </w:t>
      </w:r>
      <w:r w:rsidRPr="00EF3ED3">
        <w:rPr>
          <w:rFonts w:ascii="Baskerville" w:hAnsi="Baskerville"/>
          <w:sz w:val="26"/>
          <w:szCs w:val="26"/>
        </w:rPr>
        <w:t xml:space="preserve">Micro cravate si spectacle, sonorisé. </w:t>
      </w:r>
    </w:p>
    <w:p w:rsidR="000F7607" w:rsidRPr="00EF3ED3" w:rsidRDefault="000F7607" w:rsidP="000F7607">
      <w:pPr>
        <w:pStyle w:val="Corpo"/>
        <w:jc w:val="both"/>
        <w:rPr>
          <w:rFonts w:ascii="Baskerville" w:eastAsia="American Typewriter" w:hAnsi="Baskerville" w:cs="American Typewriter"/>
          <w:b/>
          <w:bCs/>
          <w:sz w:val="26"/>
          <w:szCs w:val="26"/>
        </w:rPr>
      </w:pPr>
      <w:r w:rsidRPr="00EF3ED3">
        <w:rPr>
          <w:rStyle w:val="Aucun"/>
          <w:rFonts w:ascii="Baskerville" w:hAnsi="Baskerville"/>
          <w:b/>
          <w:bCs/>
          <w:sz w:val="26"/>
          <w:szCs w:val="26"/>
        </w:rPr>
        <w:t xml:space="preserve"> </w:t>
      </w:r>
      <w:r>
        <w:rPr>
          <w:rStyle w:val="Aucun"/>
          <w:rFonts w:ascii="Baskerville" w:hAnsi="Baskerville"/>
          <w:b/>
          <w:bCs/>
          <w:sz w:val="26"/>
          <w:szCs w:val="26"/>
        </w:rPr>
        <w:t>-</w:t>
      </w:r>
      <w:r w:rsidRPr="00EF3ED3">
        <w:rPr>
          <w:rFonts w:ascii="Baskerville" w:hAnsi="Baskerville"/>
          <w:b/>
          <w:bCs/>
          <w:sz w:val="26"/>
          <w:szCs w:val="26"/>
        </w:rPr>
        <w:t>Une Loge.</w:t>
      </w:r>
    </w:p>
    <w:p w:rsidR="000F7607" w:rsidRPr="00EF3ED3" w:rsidRDefault="000F7607" w:rsidP="000F7607">
      <w:pPr>
        <w:pStyle w:val="Corpo"/>
        <w:jc w:val="both"/>
        <w:rPr>
          <w:rFonts w:ascii="Baskerville" w:eastAsia="Baskerville" w:hAnsi="Baskerville" w:cs="Baskerville"/>
          <w:b/>
          <w:bCs/>
          <w:sz w:val="26"/>
          <w:szCs w:val="26"/>
        </w:rPr>
      </w:pPr>
    </w:p>
    <w:p w:rsidR="000F7607" w:rsidRPr="00EF3ED3" w:rsidRDefault="000F7607" w:rsidP="000F7607">
      <w:pPr>
        <w:pStyle w:val="Corpo"/>
        <w:jc w:val="both"/>
        <w:rPr>
          <w:rFonts w:ascii="Baskerville" w:eastAsia="Baskerville" w:hAnsi="Baskerville" w:cs="Baskerville"/>
          <w:b/>
          <w:bCs/>
          <w:sz w:val="26"/>
          <w:szCs w:val="26"/>
        </w:rPr>
      </w:pPr>
    </w:p>
    <w:p w:rsidR="000F7607" w:rsidRPr="000E51C6" w:rsidRDefault="000F7607" w:rsidP="000F7607">
      <w:pPr>
        <w:pStyle w:val="Corpo"/>
        <w:jc w:val="both"/>
        <w:rPr>
          <w:rFonts w:ascii="Baskerville" w:eastAsia="American Typewriter" w:hAnsi="Baskerville" w:cs="American Typewriter"/>
          <w:b/>
          <w:bCs/>
        </w:rPr>
      </w:pPr>
      <w:r w:rsidRPr="000E51C6">
        <w:rPr>
          <w:rFonts w:ascii="Baskerville" w:hAnsi="Baskerville"/>
          <w:b/>
          <w:bCs/>
        </w:rPr>
        <w:t>Sara, musicienne :</w:t>
      </w:r>
    </w:p>
    <w:p w:rsidR="000F7607" w:rsidRPr="00EF3ED3" w:rsidRDefault="000F7607" w:rsidP="000F7607">
      <w:pPr>
        <w:pStyle w:val="Corpo"/>
        <w:jc w:val="both"/>
        <w:rPr>
          <w:rFonts w:ascii="Baskerville" w:eastAsia="Baskerville" w:hAnsi="Baskerville" w:cs="Baskerville"/>
          <w:b/>
          <w:bCs/>
          <w:sz w:val="26"/>
          <w:szCs w:val="26"/>
        </w:rPr>
      </w:pP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b/>
          <w:bCs/>
          <w:lang w:val="fr-CH"/>
        </w:rPr>
      </w:pPr>
      <w:r w:rsidRPr="000E51C6">
        <w:rPr>
          <w:rFonts w:ascii="Baskerville" w:hAnsi="Baskerville"/>
          <w:b/>
          <w:bCs/>
          <w:lang w:val="fr-CH"/>
        </w:rPr>
        <w:t>Mat</w:t>
      </w:r>
      <w:r w:rsidRPr="000E51C6">
        <w:rPr>
          <w:rFonts w:ascii="Baskerville" w:hAnsi="Baskerville"/>
          <w:b/>
          <w:bCs/>
          <w:lang w:val="fr-FR"/>
        </w:rPr>
        <w:t>é</w:t>
      </w:r>
      <w:r w:rsidRPr="000E51C6">
        <w:rPr>
          <w:rFonts w:ascii="Baskerville" w:hAnsi="Baskerville"/>
          <w:b/>
          <w:bCs/>
          <w:lang w:val="de-DE"/>
        </w:rPr>
        <w:t xml:space="preserve">riel </w:t>
      </w:r>
      <w:r w:rsidRPr="000E51C6">
        <w:rPr>
          <w:rFonts w:ascii="Baskerville" w:hAnsi="Baskerville"/>
          <w:b/>
          <w:bCs/>
          <w:lang w:val="fr-CH"/>
        </w:rPr>
        <w:t xml:space="preserve">à </w:t>
      </w:r>
      <w:r w:rsidRPr="000E51C6">
        <w:rPr>
          <w:rFonts w:ascii="Baskerville" w:hAnsi="Baskerville"/>
          <w:b/>
          <w:bCs/>
          <w:lang w:val="fr-FR"/>
        </w:rPr>
        <w:t>fournir par le lieu d</w:t>
      </w:r>
      <w:r w:rsidRPr="000E51C6">
        <w:rPr>
          <w:rFonts w:ascii="Baskerville" w:hAnsi="Baskerville"/>
          <w:b/>
          <w:bCs/>
          <w:rtl/>
        </w:rPr>
        <w:t>’</w:t>
      </w:r>
      <w:r w:rsidRPr="000E51C6">
        <w:rPr>
          <w:rFonts w:ascii="Baskerville" w:hAnsi="Baskerville"/>
          <w:b/>
          <w:bCs/>
          <w:lang w:val="fr-FR"/>
        </w:rPr>
        <w:t>accueil :</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it-IT"/>
        </w:rPr>
        <w:t>- 1x Shure SM58</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- 1x pied de micro, hauteur moyenne, longue perche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- 1x DI</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it-IT"/>
        </w:rPr>
        <w:t>- 1x tabouret de piano r</w:t>
      </w:r>
      <w:r w:rsidRPr="000E51C6">
        <w:rPr>
          <w:rFonts w:ascii="Baskerville" w:hAnsi="Baskerville"/>
          <w:lang w:val="fr-FR"/>
        </w:rPr>
        <w:t>églable noir ou une chaise sans accoudoir</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 retour de sc</w:t>
      </w:r>
      <w:r w:rsidRPr="000E51C6">
        <w:rPr>
          <w:rFonts w:ascii="Baskerville" w:hAnsi="Baskerville"/>
          <w:lang w:val="it-IT"/>
        </w:rPr>
        <w:t>è</w:t>
      </w:r>
      <w:r w:rsidRPr="000E51C6">
        <w:rPr>
          <w:rFonts w:ascii="Baskerville" w:hAnsi="Baskerville"/>
          <w:lang w:val="fr-CH"/>
        </w:rPr>
        <w:t>ne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it-IT"/>
        </w:rPr>
        <w:t>- C</w:t>
      </w:r>
      <w:r w:rsidRPr="000E51C6">
        <w:rPr>
          <w:rFonts w:ascii="Baskerville" w:hAnsi="Baskerville"/>
          <w:lang w:val="fr-CH"/>
        </w:rPr>
        <w:t>â</w:t>
      </w:r>
      <w:r w:rsidRPr="000E51C6">
        <w:rPr>
          <w:rFonts w:ascii="Baskerville" w:hAnsi="Baskerville"/>
          <w:lang w:val="fr-FR"/>
        </w:rPr>
        <w:t>bles XLR en conséquence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de-DE"/>
        </w:rPr>
        <w:t>FOH :</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pt-PT"/>
        </w:rPr>
        <w:t>- Face adapt</w:t>
      </w:r>
      <w:r w:rsidRPr="000E51C6">
        <w:rPr>
          <w:rFonts w:ascii="Baskerville" w:hAnsi="Baskerville"/>
          <w:lang w:val="fr-FR"/>
        </w:rPr>
        <w:t>é</w:t>
      </w:r>
      <w:r w:rsidRPr="000E51C6">
        <w:rPr>
          <w:rFonts w:ascii="Baskerville" w:hAnsi="Baskerville"/>
          <w:lang w:val="fr-CH"/>
        </w:rPr>
        <w:t xml:space="preserve">e à </w:t>
      </w:r>
      <w:r w:rsidRPr="000E51C6">
        <w:rPr>
          <w:rFonts w:ascii="Baskerville" w:hAnsi="Baskerville"/>
          <w:lang w:val="fr-FR"/>
        </w:rPr>
        <w:t>la salle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it-IT"/>
        </w:rPr>
        <w:t>Console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- 1x console de mixage avec min 6 IN &amp; 6 OUT</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Style w:val="Aucun"/>
          <w:rFonts w:ascii="Baskerville" w:eastAsia="Times New Roman" w:hAnsi="Baskerville" w:cs="Times New Roman"/>
        </w:rPr>
      </w:pPr>
      <w:r w:rsidRPr="000E51C6">
        <w:rPr>
          <w:rFonts w:ascii="Baskerville" w:hAnsi="Baskerville"/>
        </w:rPr>
        <w:t>- Effets 1x rev ROOM / 1x rev HALL (post fader send)</w:t>
      </w:r>
      <w:r w:rsidRPr="000E51C6">
        <w:rPr>
          <w:rStyle w:val="Aucun"/>
          <w:rFonts w:ascii="Times New Roman" w:hAnsi="Times New Roman" w:cs="Times New Roman"/>
        </w:rPr>
        <w:t>→</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- 2x canaux de compression</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- 1x sortie pour moniteur (pre fader send)</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CH"/>
        </w:rPr>
        <w:t>R</w:t>
      </w:r>
      <w:r w:rsidRPr="000E51C6">
        <w:rPr>
          <w:rFonts w:ascii="Baskerville" w:hAnsi="Baskerville"/>
          <w:lang w:val="fr-FR"/>
        </w:rPr>
        <w:t>égisseur</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- 1x régisseur pour le SON</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b/>
          <w:bCs/>
          <w:lang w:val="fr-CH"/>
        </w:rPr>
      </w:pPr>
      <w:r w:rsidRPr="000E51C6">
        <w:rPr>
          <w:rFonts w:ascii="Baskerville" w:hAnsi="Baskerville"/>
          <w:b/>
          <w:bCs/>
          <w:lang w:val="fr-FR"/>
        </w:rPr>
        <w:t>La musicienne vient avec:</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it-IT"/>
        </w:rPr>
        <w:t>- 1 Violoncelle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 Micro DPA pour violoncelle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de-DE"/>
        </w:rPr>
        <w:t>- 1 Capsule schertler</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b/>
          <w:bCs/>
          <w:lang w:val="fr-CH"/>
        </w:rPr>
      </w:pPr>
      <w:r w:rsidRPr="000E51C6">
        <w:rPr>
          <w:rFonts w:ascii="Baskerville" w:hAnsi="Baskerville"/>
          <w:b/>
          <w:bCs/>
          <w:lang w:val="pt-PT"/>
        </w:rPr>
        <w:t>L</w:t>
      </w:r>
      <w:r>
        <w:rPr>
          <w:rFonts w:ascii="Baskerville" w:hAnsi="Baskerville"/>
          <w:b/>
          <w:bCs/>
          <w:lang w:val="pt-PT"/>
        </w:rPr>
        <w:t>oges:</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- 1x loge indépendante verrouillable avec miroir.</w:t>
      </w:r>
    </w:p>
    <w:p w:rsidR="000F7607" w:rsidRPr="000E51C6" w:rsidRDefault="000F7607" w:rsidP="000F7607">
      <w:pPr>
        <w:pStyle w:val="Pardfaut"/>
        <w:numPr>
          <w:ilvl w:val="0"/>
          <w:numId w:val="2"/>
        </w:numPr>
        <w:spacing w:before="0" w:line="240" w:lineRule="auto"/>
        <w:rPr>
          <w:rFonts w:ascii="Baskerville" w:hAnsi="Baskerville"/>
          <w:lang w:val="fr-FR"/>
        </w:rPr>
      </w:pPr>
      <w:r w:rsidRPr="000E51C6">
        <w:rPr>
          <w:rFonts w:ascii="Baskerville" w:hAnsi="Baskerville"/>
          <w:lang w:val="fr-FR"/>
        </w:rPr>
        <w:t>1x bouilloire eau chaude</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rPr>
      </w:pP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b/>
          <w:bCs/>
        </w:rPr>
      </w:pPr>
      <w:r w:rsidRPr="000E51C6">
        <w:rPr>
          <w:rFonts w:ascii="Baskerville" w:hAnsi="Baskerville"/>
          <w:b/>
          <w:bCs/>
          <w:lang w:val="fr-FR"/>
        </w:rPr>
        <w:t>Dans les loges :</w:t>
      </w: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rPr>
      </w:pPr>
    </w:p>
    <w:p w:rsidR="000F7607" w:rsidRPr="000E51C6"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Baskerville" w:eastAsia="American Typewriter" w:hAnsi="Baskerville" w:cs="American Typewriter"/>
          <w:lang w:val="fr-CH"/>
        </w:rPr>
      </w:pPr>
      <w:r w:rsidRPr="000E51C6">
        <w:rPr>
          <w:rFonts w:ascii="Baskerville" w:hAnsi="Baskerville"/>
          <w:lang w:val="fr-FR"/>
        </w:rPr>
        <w:t>Nourriture sans gluten (par exemple : chips, hummus, chocolat, bananes, pommes,</w:t>
      </w:r>
    </w:p>
    <w:p w:rsidR="000F7607" w:rsidRDefault="000F7607" w:rsidP="000F7607">
      <w:pPr>
        <w:pStyle w:val="Corpo"/>
        <w:jc w:val="both"/>
        <w:rPr>
          <w:rFonts w:ascii="Baskerville" w:eastAsia="Baskerville" w:hAnsi="Baskerville" w:cs="Baskerville"/>
          <w:b/>
          <w:bCs/>
          <w:sz w:val="30"/>
          <w:szCs w:val="30"/>
        </w:rPr>
      </w:pPr>
    </w:p>
    <w:p w:rsidR="000F7607" w:rsidRDefault="000F7607" w:rsidP="000F7607">
      <w:pPr>
        <w:pStyle w:val="Corpo"/>
        <w:jc w:val="both"/>
        <w:rPr>
          <w:rFonts w:ascii="Baskerville" w:eastAsia="Baskerville" w:hAnsi="Baskerville" w:cs="Baskerville"/>
          <w:b/>
          <w:bCs/>
          <w:sz w:val="30"/>
          <w:szCs w:val="30"/>
        </w:rPr>
      </w:pPr>
    </w:p>
    <w:p w:rsidR="000F7607" w:rsidRDefault="000F7607" w:rsidP="000F7607">
      <w:pPr>
        <w:pStyle w:val="Corpo"/>
        <w:jc w:val="both"/>
        <w:rPr>
          <w:rFonts w:ascii="Baskerville" w:eastAsia="Baskerville" w:hAnsi="Baskerville" w:cs="Baskerville"/>
          <w:b/>
          <w:bCs/>
          <w:sz w:val="30"/>
          <w:szCs w:val="30"/>
        </w:rPr>
      </w:pPr>
    </w:p>
    <w:p w:rsidR="000F7607" w:rsidRDefault="000F7607" w:rsidP="000F7607">
      <w:pPr>
        <w:pStyle w:val="Corpo"/>
        <w:jc w:val="both"/>
        <w:rPr>
          <w:rFonts w:ascii="Baskerville" w:eastAsia="Baskerville" w:hAnsi="Baskerville" w:cs="Baskerville"/>
          <w:b/>
          <w:bCs/>
          <w:sz w:val="30"/>
          <w:szCs w:val="30"/>
        </w:rPr>
      </w:pPr>
    </w:p>
    <w:p w:rsidR="000F7607" w:rsidRDefault="000F7607" w:rsidP="000F7607">
      <w:pPr>
        <w:pStyle w:val="Corpo"/>
        <w:jc w:val="both"/>
        <w:rPr>
          <w:rFonts w:ascii="Baskerville" w:eastAsia="Baskerville" w:hAnsi="Baskerville" w:cs="Baskerville"/>
          <w:b/>
          <w:bCs/>
          <w:sz w:val="30"/>
          <w:szCs w:val="30"/>
        </w:rPr>
      </w:pPr>
    </w:p>
    <w:p w:rsidR="000F7607" w:rsidRPr="000E51C6" w:rsidRDefault="000F7607" w:rsidP="000F7607">
      <w:pPr>
        <w:pStyle w:val="Corpo"/>
        <w:jc w:val="both"/>
        <w:rPr>
          <w:rStyle w:val="Aucun"/>
          <w:rFonts w:ascii="Baskerville" w:eastAsia="Baskerville" w:hAnsi="Baskerville" w:cs="Baskerville"/>
          <w:bCs/>
          <w:sz w:val="66"/>
          <w:szCs w:val="66"/>
        </w:rPr>
      </w:pPr>
      <w:r w:rsidRPr="000E51C6">
        <w:rPr>
          <w:rStyle w:val="Aucun"/>
          <w:rFonts w:ascii="Baskerville" w:hAnsi="Baskerville"/>
          <w:bCs/>
          <w:sz w:val="90"/>
          <w:szCs w:val="90"/>
        </w:rPr>
        <w:lastRenderedPageBreak/>
        <w:t>Contacts</w:t>
      </w:r>
    </w:p>
    <w:p w:rsidR="000F7607" w:rsidRDefault="000F7607" w:rsidP="000F7607">
      <w:pPr>
        <w:pStyle w:val="Corpo"/>
        <w:jc w:val="both"/>
        <w:rPr>
          <w:rStyle w:val="Aucun"/>
          <w:rFonts w:ascii="Baskerville" w:eastAsia="Baskerville" w:hAnsi="Baskerville" w:cs="Baskerville"/>
          <w:b/>
          <w:bCs/>
          <w:sz w:val="30"/>
          <w:szCs w:val="30"/>
        </w:rPr>
      </w:pPr>
    </w:p>
    <w:p w:rsidR="000F7607" w:rsidRDefault="000F7607" w:rsidP="000F7607">
      <w:pPr>
        <w:pStyle w:val="Corps"/>
        <w:tabs>
          <w:tab w:val="left" w:pos="5668"/>
        </w:tabs>
        <w:jc w:val="center"/>
        <w:rPr>
          <w:b/>
          <w:bCs/>
          <w:sz w:val="30"/>
          <w:szCs w:val="30"/>
        </w:rPr>
      </w:pPr>
    </w:p>
    <w:p w:rsidR="000F7607" w:rsidRPr="000E51C6" w:rsidRDefault="000F7607" w:rsidP="000F7607">
      <w:pPr>
        <w:pStyle w:val="Corps"/>
        <w:tabs>
          <w:tab w:val="left" w:pos="5668"/>
        </w:tabs>
        <w:rPr>
          <w:rFonts w:ascii="Baskerville" w:hAnsi="Baskerville"/>
          <w:b/>
          <w:bCs/>
        </w:rPr>
      </w:pPr>
      <w:r>
        <w:rPr>
          <w:rFonts w:ascii="Baskerville" w:hAnsi="Baskerville"/>
          <w:b/>
          <w:bCs/>
          <w:lang w:val="fr-CH"/>
        </w:rPr>
        <w:t xml:space="preserve">Epsilon </w:t>
      </w:r>
      <w:r w:rsidRPr="000E51C6">
        <w:rPr>
          <w:rFonts w:ascii="Baskerville" w:hAnsi="Baskerville"/>
          <w:b/>
          <w:bCs/>
          <w:lang w:val="fr-CH"/>
        </w:rPr>
        <w:t>Th</w:t>
      </w:r>
      <w:r w:rsidRPr="000E51C6">
        <w:rPr>
          <w:rFonts w:ascii="Baskerville" w:hAnsi="Baskerville"/>
          <w:b/>
          <w:bCs/>
        </w:rPr>
        <w:t>éâtre, Rue François-d’Alt 1</w:t>
      </w:r>
    </w:p>
    <w:p w:rsidR="000F7607" w:rsidRPr="000E51C6" w:rsidRDefault="000F7607" w:rsidP="000F7607">
      <w:pPr>
        <w:pStyle w:val="Corps"/>
        <w:tabs>
          <w:tab w:val="left" w:pos="5668"/>
        </w:tabs>
        <w:rPr>
          <w:rFonts w:ascii="Baskerville" w:hAnsi="Baskerville"/>
          <w:b/>
          <w:bCs/>
        </w:rPr>
      </w:pPr>
      <w:r w:rsidRPr="000E51C6">
        <w:rPr>
          <w:rStyle w:val="Aucun"/>
          <w:rFonts w:ascii="Baskerville" w:hAnsi="Baskerville"/>
          <w:b/>
          <w:bCs/>
        </w:rPr>
        <w:t>1700 Fribourg</w:t>
      </w:r>
    </w:p>
    <w:p w:rsidR="000F7607" w:rsidRPr="000E51C6" w:rsidRDefault="000F7607" w:rsidP="000F7607">
      <w:pPr>
        <w:pStyle w:val="Corps"/>
        <w:tabs>
          <w:tab w:val="left" w:pos="5668"/>
        </w:tabs>
        <w:rPr>
          <w:rFonts w:ascii="Baskerville" w:hAnsi="Baskerville"/>
          <w:b/>
          <w:bCs/>
        </w:rPr>
      </w:pPr>
      <w:r w:rsidRPr="000E51C6">
        <w:rPr>
          <w:rStyle w:val="Aucun"/>
          <w:rFonts w:ascii="Baskerville" w:hAnsi="Baskerville"/>
          <w:b/>
          <w:bCs/>
        </w:rPr>
        <w:t>epsilontheatre@gmail.com</w:t>
      </w:r>
    </w:p>
    <w:p w:rsidR="000F7607" w:rsidRDefault="000F7607" w:rsidP="000F7607">
      <w:pPr>
        <w:pStyle w:val="Corps"/>
        <w:tabs>
          <w:tab w:val="left" w:pos="5668"/>
        </w:tabs>
        <w:rPr>
          <w:rFonts w:ascii="Baskerville" w:hAnsi="Baskerville"/>
          <w:b/>
          <w:bCs/>
        </w:rPr>
      </w:pPr>
    </w:p>
    <w:p w:rsidR="000F7607" w:rsidRPr="000E51C6" w:rsidRDefault="000F7607" w:rsidP="000F7607">
      <w:pPr>
        <w:pStyle w:val="Corps"/>
        <w:tabs>
          <w:tab w:val="left" w:pos="5668"/>
        </w:tabs>
        <w:rPr>
          <w:rFonts w:ascii="Baskerville" w:hAnsi="Baskerville"/>
          <w:b/>
          <w:bCs/>
        </w:rPr>
      </w:pPr>
    </w:p>
    <w:p w:rsidR="000F7607" w:rsidRPr="000E51C6" w:rsidRDefault="000F7607" w:rsidP="000F7607">
      <w:pPr>
        <w:tabs>
          <w:tab w:val="left" w:pos="5668"/>
        </w:tabs>
        <w:rPr>
          <w:rFonts w:ascii="Baskerville" w:hAnsi="Baskerville"/>
          <w:lang w:eastAsia="fr-FR"/>
        </w:rPr>
      </w:pPr>
      <w:r w:rsidRPr="000E51C6">
        <w:rPr>
          <w:rFonts w:ascii="Baskerville" w:hAnsi="Baskerville"/>
          <w:lang w:eastAsia="fr-FR"/>
        </w:rPr>
        <w:t>Direction Artistique :</w:t>
      </w:r>
    </w:p>
    <w:p w:rsidR="000F7607" w:rsidRPr="000E51C6" w:rsidRDefault="000F7607" w:rsidP="000F7607">
      <w:pPr>
        <w:tabs>
          <w:tab w:val="left" w:pos="5668"/>
        </w:tabs>
        <w:rPr>
          <w:rFonts w:ascii="Baskerville" w:hAnsi="Baskerville"/>
          <w:lang w:eastAsia="fr-FR"/>
        </w:rPr>
      </w:pPr>
      <w:r w:rsidRPr="000E51C6">
        <w:rPr>
          <w:rFonts w:ascii="Baskerville" w:hAnsi="Baskerville"/>
          <w:lang w:eastAsia="fr-FR"/>
        </w:rPr>
        <w:t>Amélie Chérubin Soulières</w:t>
      </w:r>
    </w:p>
    <w:p w:rsidR="000F7607" w:rsidRPr="000E51C6" w:rsidRDefault="000F7607" w:rsidP="000F7607">
      <w:pPr>
        <w:tabs>
          <w:tab w:val="left" w:pos="5668"/>
        </w:tabs>
        <w:rPr>
          <w:rFonts w:ascii="Baskerville" w:hAnsi="Baskerville"/>
          <w:lang w:eastAsia="fr-FR"/>
        </w:rPr>
      </w:pPr>
      <w:r w:rsidRPr="000E51C6">
        <w:rPr>
          <w:rFonts w:ascii="Baskerville" w:hAnsi="Baskerville"/>
          <w:lang w:eastAsia="fr-FR"/>
        </w:rPr>
        <w:t>+41 76 228 93 99</w:t>
      </w:r>
    </w:p>
    <w:p w:rsidR="000F7607" w:rsidRPr="000E51C6" w:rsidRDefault="000F7607" w:rsidP="000F7607">
      <w:pPr>
        <w:tabs>
          <w:tab w:val="left" w:pos="5668"/>
        </w:tabs>
        <w:rPr>
          <w:rStyle w:val="Aucun"/>
          <w:rFonts w:ascii="Baskerville" w:hAnsi="Baskerville"/>
          <w:lang w:eastAsia="fr-FR"/>
        </w:rPr>
      </w:pPr>
      <w:r w:rsidRPr="000E51C6">
        <w:rPr>
          <w:rFonts w:ascii="Baskerville" w:hAnsi="Baskerville"/>
          <w:lang w:eastAsia="fr-FR"/>
        </w:rPr>
        <w:t>sameliesouli@gmail.com</w:t>
      </w:r>
    </w:p>
    <w:p w:rsidR="000F7607" w:rsidRPr="000E51C6" w:rsidRDefault="000F7607" w:rsidP="000F7607">
      <w:pPr>
        <w:pStyle w:val="Corps"/>
        <w:tabs>
          <w:tab w:val="left" w:pos="5668"/>
        </w:tabs>
        <w:rPr>
          <w:rStyle w:val="Aucun"/>
          <w:rFonts w:ascii="Baskerville" w:hAnsi="Baskerville"/>
          <w:b/>
          <w:bCs/>
        </w:rPr>
      </w:pPr>
    </w:p>
    <w:p w:rsidR="000F7607" w:rsidRPr="000E51C6" w:rsidRDefault="000F7607" w:rsidP="000F7607">
      <w:pPr>
        <w:pStyle w:val="Corps"/>
        <w:tabs>
          <w:tab w:val="left" w:pos="5668"/>
        </w:tabs>
        <w:rPr>
          <w:rStyle w:val="Aucun"/>
          <w:rFonts w:ascii="Baskerville" w:hAnsi="Baskerville"/>
          <w:b/>
          <w:bCs/>
        </w:rPr>
      </w:pPr>
    </w:p>
    <w:p w:rsidR="000F7607" w:rsidRPr="000E51C6" w:rsidRDefault="000F7607" w:rsidP="000F7607">
      <w:pPr>
        <w:pStyle w:val="Corps"/>
        <w:tabs>
          <w:tab w:val="left" w:pos="5668"/>
        </w:tabs>
        <w:rPr>
          <w:rStyle w:val="Aucun"/>
          <w:rFonts w:ascii="Baskerville" w:hAnsi="Baskerville"/>
          <w:bCs/>
        </w:rPr>
      </w:pPr>
      <w:r w:rsidRPr="000E51C6">
        <w:rPr>
          <w:rStyle w:val="Aucun"/>
          <w:rFonts w:ascii="Baskerville" w:hAnsi="Baskerville"/>
          <w:bCs/>
        </w:rPr>
        <w:t xml:space="preserve">Comédien: </w:t>
      </w:r>
    </w:p>
    <w:p w:rsidR="000F7607" w:rsidRPr="000E51C6" w:rsidRDefault="000F7607" w:rsidP="000F7607">
      <w:pPr>
        <w:pStyle w:val="Corps"/>
        <w:tabs>
          <w:tab w:val="left" w:pos="5668"/>
        </w:tabs>
        <w:rPr>
          <w:rStyle w:val="Aucun"/>
          <w:rFonts w:ascii="Baskerville" w:hAnsi="Baskerville"/>
          <w:bCs/>
        </w:rPr>
      </w:pPr>
      <w:r w:rsidRPr="000E51C6">
        <w:rPr>
          <w:rStyle w:val="Aucun"/>
          <w:rFonts w:ascii="Baskerville" w:hAnsi="Baskerville"/>
          <w:bCs/>
        </w:rPr>
        <w:t>Olivier Havran</w:t>
      </w:r>
    </w:p>
    <w:p w:rsidR="000F7607" w:rsidRDefault="000F7607" w:rsidP="000F7607">
      <w:pPr>
        <w:pStyle w:val="Corps"/>
        <w:tabs>
          <w:tab w:val="left" w:pos="5668"/>
        </w:tabs>
        <w:rPr>
          <w:rStyle w:val="Aucun"/>
          <w:rFonts w:ascii="Baskerville" w:hAnsi="Baskerville"/>
          <w:bCs/>
        </w:rPr>
      </w:pPr>
      <w:r w:rsidRPr="000E51C6">
        <w:rPr>
          <w:rStyle w:val="Aucun"/>
          <w:rFonts w:ascii="Baskerville" w:hAnsi="Baskerville"/>
          <w:bCs/>
        </w:rPr>
        <w:t>+41 79 412 08 44</w:t>
      </w:r>
    </w:p>
    <w:p w:rsidR="000F7607" w:rsidRPr="000E51C6" w:rsidRDefault="000F7607" w:rsidP="000F7607">
      <w:pPr>
        <w:pStyle w:val="Corps"/>
        <w:tabs>
          <w:tab w:val="left" w:pos="5668"/>
        </w:tabs>
        <w:rPr>
          <w:rStyle w:val="Aucun"/>
          <w:rFonts w:ascii="Baskerville" w:hAnsi="Baskerville"/>
          <w:bCs/>
        </w:rPr>
      </w:pPr>
      <w:r>
        <w:rPr>
          <w:rStyle w:val="Aucun"/>
          <w:rFonts w:ascii="Baskerville" w:hAnsi="Baskerville"/>
          <w:bCs/>
        </w:rPr>
        <w:t>olivier.havran@gmail.com</w:t>
      </w:r>
    </w:p>
    <w:p w:rsidR="000F7607" w:rsidRPr="000E51C6" w:rsidRDefault="000F7607" w:rsidP="000F7607">
      <w:pPr>
        <w:pStyle w:val="Corps"/>
        <w:tabs>
          <w:tab w:val="left" w:pos="5668"/>
        </w:tabs>
        <w:rPr>
          <w:rStyle w:val="Aucun"/>
          <w:rFonts w:ascii="Baskerville" w:hAnsi="Baskerville"/>
          <w:bCs/>
        </w:rPr>
      </w:pPr>
    </w:p>
    <w:p w:rsidR="000F7607" w:rsidRPr="000E51C6" w:rsidRDefault="000F7607" w:rsidP="000F7607">
      <w:pPr>
        <w:pStyle w:val="Corps"/>
        <w:tabs>
          <w:tab w:val="left" w:pos="5668"/>
        </w:tabs>
        <w:rPr>
          <w:rStyle w:val="Aucun"/>
          <w:rFonts w:ascii="Baskerville" w:hAnsi="Baskerville"/>
          <w:bCs/>
        </w:rPr>
      </w:pPr>
    </w:p>
    <w:p w:rsidR="000F7607" w:rsidRPr="000E51C6" w:rsidRDefault="000F7607" w:rsidP="000F7607">
      <w:pPr>
        <w:pStyle w:val="Corps"/>
        <w:tabs>
          <w:tab w:val="left" w:pos="5668"/>
        </w:tabs>
        <w:rPr>
          <w:rStyle w:val="Aucun"/>
          <w:rFonts w:ascii="Baskerville" w:hAnsi="Baskerville"/>
          <w:bCs/>
        </w:rPr>
      </w:pPr>
    </w:p>
    <w:p w:rsidR="000F7607" w:rsidRDefault="000F7607" w:rsidP="000F7607">
      <w:pPr>
        <w:pStyle w:val="Corps"/>
        <w:tabs>
          <w:tab w:val="left" w:pos="5668"/>
        </w:tabs>
        <w:rPr>
          <w:rStyle w:val="Aucun"/>
          <w:rFonts w:ascii="Baskerville" w:hAnsi="Baskerville"/>
          <w:bCs/>
        </w:rPr>
      </w:pPr>
      <w:r w:rsidRPr="000E51C6">
        <w:rPr>
          <w:rStyle w:val="Aucun"/>
          <w:rFonts w:ascii="Baskerville" w:hAnsi="Baskerville"/>
          <w:bCs/>
        </w:rPr>
        <w:t xml:space="preserve">Musicienne: </w:t>
      </w:r>
    </w:p>
    <w:p w:rsidR="000F7607" w:rsidRPr="000E51C6" w:rsidRDefault="000F7607" w:rsidP="000F7607">
      <w:pPr>
        <w:pStyle w:val="Corps"/>
        <w:tabs>
          <w:tab w:val="left" w:pos="5668"/>
        </w:tabs>
        <w:rPr>
          <w:rStyle w:val="Aucun"/>
          <w:rFonts w:ascii="Baskerville" w:hAnsi="Baskerville"/>
          <w:bCs/>
          <w:lang w:val="en-US"/>
        </w:rPr>
      </w:pPr>
      <w:r w:rsidRPr="000E51C6">
        <w:rPr>
          <w:rStyle w:val="Aucun"/>
          <w:rFonts w:ascii="Baskerville" w:hAnsi="Baskerville"/>
          <w:bCs/>
          <w:lang w:val="en-US"/>
        </w:rPr>
        <w:t>Sara Oswald</w:t>
      </w:r>
    </w:p>
    <w:p w:rsidR="000F7607" w:rsidRPr="000E51C6" w:rsidRDefault="000F7607" w:rsidP="000F7607">
      <w:pPr>
        <w:pStyle w:val="Corps"/>
        <w:tabs>
          <w:tab w:val="left" w:pos="5668"/>
        </w:tabs>
        <w:rPr>
          <w:rStyle w:val="Aucun"/>
          <w:rFonts w:ascii="Baskerville" w:hAnsi="Baskerville"/>
          <w:bCs/>
          <w:lang w:val="en-US"/>
        </w:rPr>
      </w:pPr>
      <w:r w:rsidRPr="000E51C6">
        <w:rPr>
          <w:rStyle w:val="Aucun"/>
          <w:rFonts w:ascii="Baskerville" w:hAnsi="Baskerville"/>
          <w:bCs/>
          <w:lang w:val="en-US"/>
        </w:rPr>
        <w:t xml:space="preserve">+41 78 818 34 59 </w:t>
      </w:r>
    </w:p>
    <w:p w:rsidR="000F7607" w:rsidRPr="000E51C6" w:rsidRDefault="000F7607" w:rsidP="000F7607">
      <w:pPr>
        <w:pStyle w:val="Corps"/>
        <w:tabs>
          <w:tab w:val="left" w:pos="5668"/>
        </w:tabs>
        <w:rPr>
          <w:rStyle w:val="Aucun"/>
          <w:rFonts w:ascii="Baskerville" w:hAnsi="Baskerville"/>
          <w:bCs/>
          <w:lang w:val="en-US"/>
        </w:rPr>
      </w:pPr>
      <w:r w:rsidRPr="000E51C6">
        <w:rPr>
          <w:rStyle w:val="Aucun"/>
          <w:rFonts w:ascii="Baskerville" w:hAnsi="Baskerville"/>
          <w:bCs/>
          <w:lang w:val="en-US"/>
        </w:rPr>
        <w:t>tcho@saraoswald.ch</w:t>
      </w:r>
    </w:p>
    <w:p w:rsidR="000F7607" w:rsidRPr="000E51C6" w:rsidRDefault="000F7607" w:rsidP="000F7607">
      <w:pPr>
        <w:pStyle w:val="Corps"/>
        <w:tabs>
          <w:tab w:val="left" w:pos="5668"/>
        </w:tabs>
        <w:rPr>
          <w:rStyle w:val="Aucun"/>
          <w:rFonts w:ascii="Baskerville" w:hAnsi="Baskerville"/>
          <w:bCs/>
          <w:lang w:val="en-US"/>
        </w:rPr>
      </w:pPr>
    </w:p>
    <w:p w:rsidR="000F7607" w:rsidRDefault="000F7607" w:rsidP="000F7607">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Style w:val="Aucun"/>
          <w:rFonts w:ascii="Baskerville" w:eastAsia="Baskerville" w:hAnsi="Baskerville" w:cs="Baskerville"/>
          <w:sz w:val="30"/>
          <w:szCs w:val="30"/>
        </w:rPr>
      </w:pPr>
    </w:p>
    <w:p w:rsidR="000F7607" w:rsidRPr="000E51C6" w:rsidRDefault="000F7607" w:rsidP="000F7607">
      <w:pPr>
        <w:pStyle w:val="Corpo"/>
        <w:jc w:val="both"/>
        <w:rPr>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Style w:val="Aucun"/>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p>
    <w:p w:rsidR="000F7607" w:rsidRPr="000E51C6" w:rsidRDefault="000F7607" w:rsidP="000F7607">
      <w:pPr>
        <w:pStyle w:val="Corpo"/>
        <w:jc w:val="both"/>
        <w:rPr>
          <w:rFonts w:ascii="Baskerville" w:eastAsia="Baskerville" w:hAnsi="Baskerville" w:cs="Baskerville"/>
          <w:b/>
          <w:bCs/>
          <w:sz w:val="30"/>
          <w:szCs w:val="30"/>
          <w:lang w:val="en-US"/>
        </w:rPr>
      </w:pPr>
      <w:r>
        <w:rPr>
          <w:rStyle w:val="Aucun"/>
          <w:rFonts w:ascii="Baskerville" w:eastAsia="Baskerville" w:hAnsi="Baskerville" w:cs="Baskerville"/>
          <w:b/>
          <w:bCs/>
          <w:noProof/>
          <w:sz w:val="30"/>
          <w:szCs w:val="30"/>
        </w:rPr>
        <w:drawing>
          <wp:anchor distT="0" distB="0" distL="0" distR="0" simplePos="0" relativeHeight="251663360" behindDoc="0" locked="0" layoutInCell="1" allowOverlap="1" wp14:anchorId="028ECD70" wp14:editId="3B6BFB3C">
            <wp:simplePos x="0" y="0"/>
            <wp:positionH relativeFrom="column">
              <wp:posOffset>2322119</wp:posOffset>
            </wp:positionH>
            <wp:positionV relativeFrom="line">
              <wp:posOffset>153713</wp:posOffset>
            </wp:positionV>
            <wp:extent cx="1285875" cy="925830"/>
            <wp:effectExtent l="0" t="0" r="0" b="1270"/>
            <wp:wrapNone/>
            <wp:docPr id="1073741837" name="officeArt object" descr="Image 13"/>
            <wp:cNvGraphicFramePr/>
            <a:graphic xmlns:a="http://schemas.openxmlformats.org/drawingml/2006/main">
              <a:graphicData uri="http://schemas.openxmlformats.org/drawingml/2006/picture">
                <pic:pic xmlns:pic="http://schemas.openxmlformats.org/drawingml/2006/picture">
                  <pic:nvPicPr>
                    <pic:cNvPr id="1073741837" name="Image 13" descr="Image 13"/>
                    <pic:cNvPicPr>
                      <a:picLocks noChangeAspect="1"/>
                    </pic:cNvPicPr>
                  </pic:nvPicPr>
                  <pic:blipFill>
                    <a:blip r:embed="rId15" cstate="email">
                      <a:extLst>
                        <a:ext uri="{28A0092B-C50C-407E-A947-70E740481C1C}">
                          <a14:useLocalDpi xmlns:a14="http://schemas.microsoft.com/office/drawing/2010/main"/>
                        </a:ext>
                      </a:extLst>
                    </a:blip>
                    <a:stretch>
                      <a:fillRect/>
                    </a:stretch>
                  </pic:blipFill>
                  <pic:spPr>
                    <a:xfrm>
                      <a:off x="0" y="0"/>
                      <a:ext cx="1285875" cy="9258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0F7607" w:rsidRPr="000F7607" w:rsidRDefault="000F7607" w:rsidP="000F7607">
      <w:pPr>
        <w:rPr>
          <w:lang w:val="fr-FR"/>
        </w:rPr>
      </w:pPr>
    </w:p>
    <w:sectPr w:rsidR="000F7607" w:rsidRPr="000F7607" w:rsidSect="00611256">
      <w:footerReference w:type="even" r:id="rId16"/>
      <w:footerReference w:type="default" r:id="rId1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4E1" w:rsidRDefault="00F554E1" w:rsidP="00AE45BC">
      <w:r>
        <w:separator/>
      </w:r>
    </w:p>
  </w:endnote>
  <w:endnote w:type="continuationSeparator" w:id="0">
    <w:p w:rsidR="00F554E1" w:rsidRDefault="00F554E1" w:rsidP="00AE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Baskerville">
    <w:panose1 w:val="02020502070401020303"/>
    <w:charset w:val="00"/>
    <w:family w:val="roman"/>
    <w:pitch w:val="variable"/>
    <w:sig w:usb0="80000067" w:usb1="02000000" w:usb2="00000000" w:usb3="00000000" w:csb0="0000019F" w:csb1="00000000"/>
  </w:font>
  <w:font w:name="Helvetica">
    <w:panose1 w:val="00000000000000000000"/>
    <w:charset w:val="00"/>
    <w:family w:val="auto"/>
    <w:pitch w:val="variable"/>
    <w:sig w:usb0="E00002FF" w:usb1="5000785B" w:usb2="00000000" w:usb3="00000000" w:csb0="0000019F" w:csb1="00000000"/>
  </w:font>
  <w:font w:name="American Typewriter">
    <w:panose1 w:val="02090604020004020304"/>
    <w:charset w:val="4D"/>
    <w:family w:val="roman"/>
    <w:pitch w:val="variable"/>
    <w:sig w:usb0="A000006F" w:usb1="00000019"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434722320"/>
      <w:docPartObj>
        <w:docPartGallery w:val="Page Numbers (Bottom of Page)"/>
        <w:docPartUnique/>
      </w:docPartObj>
    </w:sdtPr>
    <w:sdtEndPr>
      <w:rPr>
        <w:rStyle w:val="Numrodepage"/>
      </w:rPr>
    </w:sdtEndPr>
    <w:sdtContent>
      <w:p w:rsidR="00AE45BC" w:rsidRDefault="00AE45BC" w:rsidP="0082797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AE45BC" w:rsidRDefault="00AE45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82269872"/>
      <w:docPartObj>
        <w:docPartGallery w:val="Page Numbers (Bottom of Page)"/>
        <w:docPartUnique/>
      </w:docPartObj>
    </w:sdtPr>
    <w:sdtEndPr>
      <w:rPr>
        <w:rStyle w:val="Numrodepage"/>
      </w:rPr>
    </w:sdtEndPr>
    <w:sdtContent>
      <w:p w:rsidR="00AE45BC" w:rsidRDefault="00AE45BC" w:rsidP="0082797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AE45BC" w:rsidRDefault="00AE45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4E1" w:rsidRDefault="00F554E1" w:rsidP="00AE45BC">
      <w:r>
        <w:separator/>
      </w:r>
    </w:p>
  </w:footnote>
  <w:footnote w:type="continuationSeparator" w:id="0">
    <w:p w:rsidR="00F554E1" w:rsidRDefault="00F554E1" w:rsidP="00AE4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84C22"/>
    <w:multiLevelType w:val="hybridMultilevel"/>
    <w:tmpl w:val="72127F0C"/>
    <w:numStyleLink w:val="Puces"/>
  </w:abstractNum>
  <w:abstractNum w:abstractNumId="1" w15:restartNumberingAfterBreak="0">
    <w:nsid w:val="1EC92C45"/>
    <w:multiLevelType w:val="hybridMultilevel"/>
    <w:tmpl w:val="529C85CA"/>
    <w:numStyleLink w:val="Style1import"/>
  </w:abstractNum>
  <w:abstractNum w:abstractNumId="2" w15:restartNumberingAfterBreak="0">
    <w:nsid w:val="30AD2640"/>
    <w:multiLevelType w:val="hybridMultilevel"/>
    <w:tmpl w:val="529C85CA"/>
    <w:styleLink w:val="Style1import"/>
    <w:lvl w:ilvl="0" w:tplc="401E11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34CDF58">
      <w:start w:val="1"/>
      <w:numFmt w:val="bullet"/>
      <w:lvlText w:val="o"/>
      <w:lvlJc w:val="left"/>
      <w:pPr>
        <w:ind w:left="744"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44E149E">
      <w:start w:val="1"/>
      <w:numFmt w:val="bullet"/>
      <w:lvlText w:val="▪"/>
      <w:lvlJc w:val="left"/>
      <w:pPr>
        <w:ind w:left="1464"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EE0728">
      <w:start w:val="1"/>
      <w:numFmt w:val="bullet"/>
      <w:lvlText w:val="·"/>
      <w:lvlJc w:val="left"/>
      <w:pPr>
        <w:ind w:left="2184" w:hanging="4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4F2C4">
      <w:start w:val="1"/>
      <w:numFmt w:val="bullet"/>
      <w:lvlText w:val="o"/>
      <w:lvlJc w:val="left"/>
      <w:pPr>
        <w:ind w:left="2904"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60DBB8">
      <w:start w:val="1"/>
      <w:numFmt w:val="bullet"/>
      <w:lvlText w:val="▪"/>
      <w:lvlJc w:val="left"/>
      <w:pPr>
        <w:ind w:left="3624"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04AD148">
      <w:start w:val="1"/>
      <w:numFmt w:val="bullet"/>
      <w:lvlText w:val="·"/>
      <w:lvlJc w:val="left"/>
      <w:pPr>
        <w:ind w:left="4344" w:hanging="4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401F1C">
      <w:start w:val="1"/>
      <w:numFmt w:val="bullet"/>
      <w:lvlText w:val="o"/>
      <w:lvlJc w:val="left"/>
      <w:pPr>
        <w:ind w:left="5064"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D1E5E4C">
      <w:start w:val="1"/>
      <w:numFmt w:val="bullet"/>
      <w:lvlText w:val="▪"/>
      <w:lvlJc w:val="left"/>
      <w:pPr>
        <w:ind w:left="5784"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542EAA"/>
    <w:multiLevelType w:val="hybridMultilevel"/>
    <w:tmpl w:val="A33EF7FA"/>
    <w:lvl w:ilvl="0" w:tplc="08C4B636">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86E171F"/>
    <w:multiLevelType w:val="hybridMultilevel"/>
    <w:tmpl w:val="72127F0C"/>
    <w:styleLink w:val="Puces"/>
    <w:lvl w:ilvl="0" w:tplc="5698976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3DECF00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805" w:hanging="205"/>
      </w:pPr>
      <w:rPr>
        <w:rFonts w:hAnsi="Arial Unicode MS"/>
        <w:caps w:val="0"/>
        <w:smallCaps w:val="0"/>
        <w:strike w:val="0"/>
        <w:dstrike w:val="0"/>
        <w:outline w:val="0"/>
        <w:emboss w:val="0"/>
        <w:imprint w:val="0"/>
        <w:spacing w:val="0"/>
        <w:w w:val="100"/>
        <w:kern w:val="0"/>
        <w:position w:val="0"/>
        <w:highlight w:val="none"/>
        <w:vertAlign w:val="baseline"/>
      </w:rPr>
    </w:lvl>
    <w:lvl w:ilvl="2" w:tplc="3F808ED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05" w:hanging="205"/>
      </w:pPr>
      <w:rPr>
        <w:rFonts w:hAnsi="Arial Unicode MS"/>
        <w:caps w:val="0"/>
        <w:smallCaps w:val="0"/>
        <w:strike w:val="0"/>
        <w:dstrike w:val="0"/>
        <w:outline w:val="0"/>
        <w:emboss w:val="0"/>
        <w:imprint w:val="0"/>
        <w:spacing w:val="0"/>
        <w:w w:val="100"/>
        <w:kern w:val="0"/>
        <w:position w:val="0"/>
        <w:highlight w:val="none"/>
        <w:vertAlign w:val="baseline"/>
      </w:rPr>
    </w:lvl>
    <w:lvl w:ilvl="3" w:tplc="66228F4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005" w:hanging="205"/>
      </w:pPr>
      <w:rPr>
        <w:rFonts w:hAnsi="Arial Unicode MS"/>
        <w:caps w:val="0"/>
        <w:smallCaps w:val="0"/>
        <w:strike w:val="0"/>
        <w:dstrike w:val="0"/>
        <w:outline w:val="0"/>
        <w:emboss w:val="0"/>
        <w:imprint w:val="0"/>
        <w:spacing w:val="0"/>
        <w:w w:val="100"/>
        <w:kern w:val="0"/>
        <w:position w:val="0"/>
        <w:highlight w:val="none"/>
        <w:vertAlign w:val="baseline"/>
      </w:rPr>
    </w:lvl>
    <w:lvl w:ilvl="4" w:tplc="E81865C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605" w:hanging="205"/>
      </w:pPr>
      <w:rPr>
        <w:rFonts w:hAnsi="Arial Unicode MS"/>
        <w:caps w:val="0"/>
        <w:smallCaps w:val="0"/>
        <w:strike w:val="0"/>
        <w:dstrike w:val="0"/>
        <w:outline w:val="0"/>
        <w:emboss w:val="0"/>
        <w:imprint w:val="0"/>
        <w:spacing w:val="0"/>
        <w:w w:val="100"/>
        <w:kern w:val="0"/>
        <w:position w:val="0"/>
        <w:highlight w:val="none"/>
        <w:vertAlign w:val="baseline"/>
      </w:rPr>
    </w:lvl>
    <w:lvl w:ilvl="5" w:tplc="FEFE00C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205" w:hanging="205"/>
      </w:pPr>
      <w:rPr>
        <w:rFonts w:hAnsi="Arial Unicode MS"/>
        <w:caps w:val="0"/>
        <w:smallCaps w:val="0"/>
        <w:strike w:val="0"/>
        <w:dstrike w:val="0"/>
        <w:outline w:val="0"/>
        <w:emboss w:val="0"/>
        <w:imprint w:val="0"/>
        <w:spacing w:val="0"/>
        <w:w w:val="100"/>
        <w:kern w:val="0"/>
        <w:position w:val="0"/>
        <w:highlight w:val="none"/>
        <w:vertAlign w:val="baseline"/>
      </w:rPr>
    </w:lvl>
    <w:lvl w:ilvl="6" w:tplc="2622382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805" w:hanging="205"/>
      </w:pPr>
      <w:rPr>
        <w:rFonts w:hAnsi="Arial Unicode MS"/>
        <w:caps w:val="0"/>
        <w:smallCaps w:val="0"/>
        <w:strike w:val="0"/>
        <w:dstrike w:val="0"/>
        <w:outline w:val="0"/>
        <w:emboss w:val="0"/>
        <w:imprint w:val="0"/>
        <w:spacing w:val="0"/>
        <w:w w:val="100"/>
        <w:kern w:val="0"/>
        <w:position w:val="0"/>
        <w:highlight w:val="none"/>
        <w:vertAlign w:val="baseline"/>
      </w:rPr>
    </w:lvl>
    <w:lvl w:ilvl="7" w:tplc="85300B8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405" w:hanging="205"/>
      </w:pPr>
      <w:rPr>
        <w:rFonts w:hAnsi="Arial Unicode MS"/>
        <w:caps w:val="0"/>
        <w:smallCaps w:val="0"/>
        <w:strike w:val="0"/>
        <w:dstrike w:val="0"/>
        <w:outline w:val="0"/>
        <w:emboss w:val="0"/>
        <w:imprint w:val="0"/>
        <w:spacing w:val="0"/>
        <w:w w:val="100"/>
        <w:kern w:val="0"/>
        <w:position w:val="0"/>
        <w:highlight w:val="none"/>
        <w:vertAlign w:val="baseline"/>
      </w:rPr>
    </w:lvl>
    <w:lvl w:ilvl="8" w:tplc="61DA6E1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5005" w:hanging="20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41"/>
    <w:rsid w:val="000A5643"/>
    <w:rsid w:val="000F7607"/>
    <w:rsid w:val="001E60E7"/>
    <w:rsid w:val="00253179"/>
    <w:rsid w:val="00267C5C"/>
    <w:rsid w:val="002A585B"/>
    <w:rsid w:val="00325D59"/>
    <w:rsid w:val="003E258E"/>
    <w:rsid w:val="00477B16"/>
    <w:rsid w:val="004C4F16"/>
    <w:rsid w:val="004C76C9"/>
    <w:rsid w:val="00611256"/>
    <w:rsid w:val="00662C37"/>
    <w:rsid w:val="006E69AB"/>
    <w:rsid w:val="00750792"/>
    <w:rsid w:val="00893B0E"/>
    <w:rsid w:val="00AE45BC"/>
    <w:rsid w:val="00B4163E"/>
    <w:rsid w:val="00BC36D5"/>
    <w:rsid w:val="00E53341"/>
    <w:rsid w:val="00E94D56"/>
    <w:rsid w:val="00F554E1"/>
    <w:rsid w:val="00F66F10"/>
    <w:rsid w:val="00FB253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320A9-A2F8-8D42-81B2-CF047982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4D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cun">
    <w:name w:val="Aucun"/>
    <w:rsid w:val="00E53341"/>
  </w:style>
  <w:style w:type="paragraph" w:customStyle="1" w:styleId="Corpo">
    <w:name w:val="Corpo"/>
    <w:rsid w:val="00E53341"/>
    <w:pPr>
      <w:pBdr>
        <w:top w:val="nil"/>
        <w:left w:val="nil"/>
        <w:bottom w:val="nil"/>
        <w:right w:val="nil"/>
        <w:between w:val="nil"/>
        <w:bar w:val="nil"/>
      </w:pBdr>
    </w:pPr>
    <w:rPr>
      <w:rFonts w:ascii="Calibri" w:eastAsia="Calibri" w:hAnsi="Calibri" w:cs="Calibri"/>
      <w:color w:val="000000"/>
      <w:u w:color="000000"/>
      <w:bdr w:val="nil"/>
      <w:lang w:val="fr-FR" w:eastAsia="fr-FR"/>
      <w14:textOutline w14:w="12700" w14:cap="flat" w14:cmpd="sng" w14:algn="ctr">
        <w14:noFill/>
        <w14:prstDash w14:val="solid"/>
        <w14:miter w14:lim="400000"/>
      </w14:textOutline>
    </w:rPr>
  </w:style>
  <w:style w:type="character" w:customStyle="1" w:styleId="Nessuno">
    <w:name w:val="Nessuno"/>
    <w:rsid w:val="00FB2537"/>
  </w:style>
  <w:style w:type="paragraph" w:customStyle="1" w:styleId="Pardfaut">
    <w:name w:val="Par défaut"/>
    <w:rsid w:val="000F7607"/>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val="en-US" w:eastAsia="fr-FR"/>
      <w14:textOutline w14:w="0" w14:cap="flat" w14:cmpd="sng" w14:algn="ctr">
        <w14:noFill/>
        <w14:prstDash w14:val="solid"/>
        <w14:bevel/>
      </w14:textOutline>
    </w:rPr>
  </w:style>
  <w:style w:type="paragraph" w:customStyle="1" w:styleId="Corps">
    <w:name w:val="Corps"/>
    <w:rsid w:val="000F7607"/>
    <w:pPr>
      <w:pBdr>
        <w:top w:val="nil"/>
        <w:left w:val="nil"/>
        <w:bottom w:val="nil"/>
        <w:right w:val="nil"/>
        <w:between w:val="nil"/>
        <w:bar w:val="nil"/>
      </w:pBdr>
    </w:pPr>
    <w:rPr>
      <w:rFonts w:ascii="Times New Roman" w:eastAsia="Arial Unicode MS" w:hAnsi="Times New Roman" w:cs="Arial Unicode MS"/>
      <w:color w:val="000000"/>
      <w:u w:color="000000"/>
      <w:bdr w:val="nil"/>
      <w:lang w:val="fr-FR" w:eastAsia="fr-FR"/>
      <w14:textOutline w14:w="0" w14:cap="flat" w14:cmpd="sng" w14:algn="ctr">
        <w14:noFill/>
        <w14:prstDash w14:val="solid"/>
        <w14:bevel/>
      </w14:textOutline>
    </w:rPr>
  </w:style>
  <w:style w:type="paragraph" w:styleId="NormalWeb">
    <w:name w:val="Normal (Web)"/>
    <w:uiPriority w:val="99"/>
    <w:rsid w:val="000F7607"/>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val="fr-FR" w:eastAsia="fr-FR"/>
    </w:rPr>
  </w:style>
  <w:style w:type="numbering" w:customStyle="1" w:styleId="Puces">
    <w:name w:val="Puces"/>
    <w:rsid w:val="000F7607"/>
    <w:pPr>
      <w:numPr>
        <w:numId w:val="1"/>
      </w:numPr>
    </w:pPr>
  </w:style>
  <w:style w:type="character" w:styleId="lev">
    <w:name w:val="Strong"/>
    <w:basedOn w:val="Policepardfaut"/>
    <w:uiPriority w:val="22"/>
    <w:qFormat/>
    <w:rsid w:val="000F7607"/>
    <w:rPr>
      <w:b/>
      <w:bCs/>
    </w:rPr>
  </w:style>
  <w:style w:type="paragraph" w:styleId="Pieddepage">
    <w:name w:val="footer"/>
    <w:link w:val="PieddepageCar"/>
    <w:rsid w:val="000F7607"/>
    <w:pPr>
      <w:pBdr>
        <w:top w:val="nil"/>
        <w:left w:val="nil"/>
        <w:bottom w:val="nil"/>
        <w:right w:val="nil"/>
        <w:between w:val="nil"/>
        <w:bar w:val="nil"/>
      </w:pBdr>
      <w:tabs>
        <w:tab w:val="center" w:pos="4536"/>
        <w:tab w:val="right" w:pos="9072"/>
      </w:tabs>
    </w:pPr>
    <w:rPr>
      <w:rFonts w:ascii="Times New Roman" w:eastAsia="Arial Unicode MS" w:hAnsi="Times New Roman" w:cs="Arial Unicode MS"/>
      <w:color w:val="000000"/>
      <w:u w:color="000000"/>
      <w:bdr w:val="nil"/>
      <w:lang w:val="en-US" w:eastAsia="fr-FR"/>
    </w:rPr>
  </w:style>
  <w:style w:type="character" w:customStyle="1" w:styleId="PieddepageCar">
    <w:name w:val="Pied de page Car"/>
    <w:basedOn w:val="Policepardfaut"/>
    <w:link w:val="Pieddepage"/>
    <w:rsid w:val="000F7607"/>
    <w:rPr>
      <w:rFonts w:ascii="Times New Roman" w:eastAsia="Arial Unicode MS" w:hAnsi="Times New Roman" w:cs="Arial Unicode MS"/>
      <w:color w:val="000000"/>
      <w:u w:color="000000"/>
      <w:bdr w:val="nil"/>
      <w:lang w:val="en-US" w:eastAsia="fr-FR"/>
    </w:rPr>
  </w:style>
  <w:style w:type="character" w:styleId="Numrodepage">
    <w:name w:val="page number"/>
    <w:basedOn w:val="Policepardfaut"/>
    <w:uiPriority w:val="99"/>
    <w:semiHidden/>
    <w:unhideWhenUsed/>
    <w:rsid w:val="00AE45BC"/>
  </w:style>
  <w:style w:type="numbering" w:customStyle="1" w:styleId="Style1import">
    <w:name w:val="Style 1 importé"/>
    <w:rsid w:val="00AE45BC"/>
    <w:pPr>
      <w:numPr>
        <w:numId w:val="3"/>
      </w:numPr>
    </w:pPr>
  </w:style>
  <w:style w:type="character" w:customStyle="1" w:styleId="apple-converted-space">
    <w:name w:val="apple-converted-space"/>
    <w:basedOn w:val="Policepardfaut"/>
    <w:rsid w:val="004C4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30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11</Pages>
  <Words>2000</Words>
  <Characters>11003</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2026-03-30T09:55:00Z</dcterms:created>
  <dcterms:modified xsi:type="dcterms:W3CDTF">2026-03-30T19:33:00Z</dcterms:modified>
</cp:coreProperties>
</file>